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70E6" w14:textId="146D380E" w:rsidR="00F17615" w:rsidRPr="00FE453D" w:rsidRDefault="004B4558" w:rsidP="005D62C2">
      <w:pPr>
        <w:pStyle w:val="Entte1"/>
      </w:pPr>
      <w:r w:rsidRPr="00FE453D">
        <w:rPr>
          <w:noProof/>
        </w:rPr>
        <w:drawing>
          <wp:anchor distT="0" distB="0" distL="114300" distR="114300" simplePos="0" relativeHeight="251657216" behindDoc="0" locked="0" layoutInCell="1" allowOverlap="1" wp14:anchorId="7243F2D5" wp14:editId="167F0084">
            <wp:simplePos x="0" y="0"/>
            <wp:positionH relativeFrom="column">
              <wp:posOffset>1641224</wp:posOffset>
            </wp:positionH>
            <wp:positionV relativeFrom="paragraph">
              <wp:posOffset>-528526</wp:posOffset>
            </wp:positionV>
            <wp:extent cx="2459355" cy="636270"/>
            <wp:effectExtent l="0" t="0" r="0" b="0"/>
            <wp:wrapNone/>
            <wp:docPr id="171743718" name="Picture 171743718" descr="Logo_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9355" cy="636270"/>
                    </a:xfrm>
                    <a:prstGeom prst="rect">
                      <a:avLst/>
                    </a:prstGeom>
                    <a:noFill/>
                    <a:ln>
                      <a:noFill/>
                    </a:ln>
                  </pic:spPr>
                </pic:pic>
              </a:graphicData>
            </a:graphic>
          </wp:anchor>
        </w:drawing>
      </w:r>
      <w:r w:rsidR="00000000" w:rsidRPr="00FE453D">
        <w:rPr>
          <w:noProof/>
        </w:rPr>
        <w:pict w14:anchorId="01BFF999">
          <v:rect id="Rectangle 33" o:spid="_x0000_s2050" style="position:absolute;left:0;text-align:left;margin-left:-63pt;margin-top:-52pt;width:1in;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" stroked="f">
            <v:fill color2="#fc0" rotate="t" focus="100%" type="gradient"/>
          </v:rect>
        </w:pict>
      </w:r>
    </w:p>
    <w:p w14:paraId="39D22463" w14:textId="58B447FF" w:rsidR="00B63AEC" w:rsidRPr="00FE453D" w:rsidRDefault="00B63AEC" w:rsidP="005D62C2">
      <w:pPr>
        <w:pStyle w:val="Cnam"/>
      </w:pPr>
      <w:r w:rsidRPr="00FE453D">
        <w:t>CONSERVATOIRE NATIONAL DES ARTS ET METIERS</w:t>
      </w:r>
    </w:p>
    <w:bookmarkStart w:id="0" w:name="Texte90"/>
    <w:p w14:paraId="4DCAB51E" w14:textId="77777777" w:rsidR="00B63AEC" w:rsidRPr="00FE453D" w:rsidRDefault="006C4BED" w:rsidP="005D62C2">
      <w:pPr>
        <w:pStyle w:val="Cnam"/>
        <w:rPr>
          <w:noProof/>
        </w:rPr>
      </w:pPr>
      <w:r w:rsidRPr="00FE453D">
        <w:fldChar w:fldCharType="begin">
          <w:ffData>
            <w:name w:val="Texte90"/>
            <w:enabled/>
            <w:calcOnExit w:val="0"/>
            <w:textInput/>
          </w:ffData>
        </w:fldChar>
      </w:r>
      <w:r w:rsidR="00B63AEC" w:rsidRPr="00FE453D">
        <w:instrText xml:space="preserve"> FORMTEXT </w:instrText>
      </w:r>
      <w:r w:rsidRPr="00FE453D">
        <w:fldChar w:fldCharType="separate"/>
      </w:r>
      <w:r w:rsidR="00207892" w:rsidRPr="00FE453D">
        <w:rPr>
          <w:noProof/>
        </w:rPr>
        <w:t>Centre de P</w:t>
      </w:r>
      <w:r w:rsidR="00B63AEC" w:rsidRPr="00FE453D">
        <w:rPr>
          <w:noProof/>
        </w:rPr>
        <w:t>ARI</w:t>
      </w:r>
      <w:r w:rsidR="00207892" w:rsidRPr="00FE453D">
        <w:rPr>
          <w:noProof/>
        </w:rPr>
        <w:t>S</w:t>
      </w:r>
    </w:p>
    <w:p w14:paraId="1CF7F0B2" w14:textId="282EF5DC" w:rsidR="00624F6F" w:rsidRPr="00FE453D" w:rsidRDefault="00624F6F" w:rsidP="005D62C2">
      <w:pPr>
        <w:pStyle w:val="Cnam"/>
      </w:pPr>
    </w:p>
    <w:p w14:paraId="749320DA" w14:textId="48B32DFC" w:rsidR="00B63AEC" w:rsidRPr="00FE453D" w:rsidRDefault="006C4BED" w:rsidP="005D62C2">
      <w:pPr>
        <w:pStyle w:val="Cnam"/>
      </w:pPr>
      <w:r w:rsidRPr="00FE453D">
        <w:fldChar w:fldCharType="end"/>
      </w:r>
      <w:bookmarkEnd w:id="0"/>
      <w:r w:rsidR="00B63AEC" w:rsidRPr="00FE453D">
        <w:t>___________________</w:t>
      </w:r>
    </w:p>
    <w:p w14:paraId="2B61A7EA" w14:textId="77777777" w:rsidR="00624F6F" w:rsidRPr="00FE453D" w:rsidRDefault="00624F6F" w:rsidP="005D62C2">
      <w:pPr>
        <w:pStyle w:val="MEMOIRE"/>
      </w:pPr>
    </w:p>
    <w:p w14:paraId="4B604D0C" w14:textId="7F8293C3" w:rsidR="00B63AEC" w:rsidRPr="00FE453D" w:rsidRDefault="00624F6F" w:rsidP="005D62C2">
      <w:pPr>
        <w:pStyle w:val="MEMOIRE"/>
      </w:pPr>
      <w:r w:rsidRPr="00FE453D">
        <w:t>RAPPORT</w:t>
      </w:r>
    </w:p>
    <w:p w14:paraId="487896F5" w14:textId="74760DEB" w:rsidR="00B63AEC" w:rsidRPr="00FE453D" w:rsidRDefault="00207892" w:rsidP="005D62C2">
      <w:pPr>
        <w:pStyle w:val="prsentenvuedobtenir"/>
      </w:pPr>
      <w:r w:rsidRPr="00FE453D">
        <w:t>Présenté</w:t>
      </w:r>
      <w:r w:rsidR="00B63AEC" w:rsidRPr="00FE453D">
        <w:t xml:space="preserve"> en vue d</w:t>
      </w:r>
      <w:r w:rsidR="00624F6F" w:rsidRPr="00FE453D">
        <w:t>e valider</w:t>
      </w:r>
    </w:p>
    <w:p w14:paraId="5544076D" w14:textId="49116DCF" w:rsidR="00B63AEC" w:rsidRPr="00FE453D" w:rsidRDefault="00207892" w:rsidP="005D62C2">
      <w:pPr>
        <w:pStyle w:val="diplmedingnieurCnam"/>
      </w:pPr>
      <w:r w:rsidRPr="00FE453D">
        <w:t>L</w:t>
      </w:r>
      <w:r w:rsidR="00624F6F" w:rsidRPr="00FE453D">
        <w:t>’UE : FAD1</w:t>
      </w:r>
      <w:r w:rsidR="00484200" w:rsidRPr="00FE453D">
        <w:t>4</w:t>
      </w:r>
      <w:r w:rsidR="00410599" w:rsidRPr="00FE453D">
        <w:t>0</w:t>
      </w:r>
      <w:r w:rsidR="00624F6F" w:rsidRPr="00FE453D">
        <w:t xml:space="preserve"> </w:t>
      </w:r>
      <w:r w:rsidR="00484200" w:rsidRPr="00FE453D">
        <w:t>Apprentissages et médiations pédagogiques</w:t>
      </w:r>
    </w:p>
    <w:p w14:paraId="42BF8737" w14:textId="77777777" w:rsidR="00624F6F" w:rsidRPr="00FE453D" w:rsidRDefault="00CD526F" w:rsidP="005D62C2">
      <w:pPr>
        <w:pStyle w:val="SPECIALITEOPTION"/>
      </w:pPr>
      <w:r w:rsidRPr="00FE453D">
        <w:t xml:space="preserve"> </w:t>
      </w:r>
    </w:p>
    <w:p w14:paraId="78FC3C4D" w14:textId="2F509DB9" w:rsidR="00611D77" w:rsidRPr="00FE453D" w:rsidRDefault="00611D77" w:rsidP="005D62C2">
      <w:pPr>
        <w:pStyle w:val="SPECIALITEOPTION"/>
      </w:pPr>
      <w:r w:rsidRPr="00FE453D">
        <w:t>_________________</w:t>
      </w:r>
    </w:p>
    <w:p w14:paraId="4AD4B21E" w14:textId="77777777" w:rsidR="00310572" w:rsidRPr="00FE453D" w:rsidRDefault="00310572" w:rsidP="005D62C2">
      <w:pPr>
        <w:pStyle w:val="Titredummoire"/>
      </w:pPr>
    </w:p>
    <w:p w14:paraId="3788733D" w14:textId="1C37BF65" w:rsidR="00B63AEC" w:rsidRPr="00FE453D" w:rsidRDefault="006045C5" w:rsidP="005D62C2">
      <w:pPr>
        <w:pStyle w:val="Titredummoire"/>
      </w:pPr>
      <w:r w:rsidRPr="00FE453D">
        <w:t>Ingénierie et amélioration d’une formation Agile Scrum : médiations pédagogiques et apprentissages socio-constructivistes</w:t>
      </w:r>
      <w:r w:rsidR="008C2CDC" w:rsidRPr="00FE453D">
        <w:t xml:space="preserve"> </w:t>
      </w:r>
    </w:p>
    <w:p w14:paraId="2F73829A" w14:textId="77777777" w:rsidR="00720F1E" w:rsidRPr="00FE453D" w:rsidRDefault="00720F1E" w:rsidP="005D62C2"/>
    <w:p w14:paraId="12F8E0DA" w14:textId="77777777" w:rsidR="00611D77" w:rsidRPr="00FE453D" w:rsidRDefault="00611D77" w:rsidP="005D62C2">
      <w:pPr>
        <w:pStyle w:val="Cnam"/>
      </w:pPr>
      <w:r w:rsidRPr="00FE453D">
        <w:t>_________________</w:t>
      </w:r>
    </w:p>
    <w:p w14:paraId="560A2DBD" w14:textId="70D6C9C2" w:rsidR="0069769B" w:rsidRPr="00FE453D" w:rsidRDefault="00D20F2E" w:rsidP="005D62C2">
      <w:pPr>
        <w:pStyle w:val="prsentenvuedobtenir"/>
      </w:pPr>
      <w:r w:rsidRPr="00FE453D">
        <w:t>Réalisé p</w:t>
      </w:r>
      <w:r w:rsidR="0069769B" w:rsidRPr="00FE453D">
        <w:t>ar</w:t>
      </w:r>
      <w:r w:rsidRPr="00FE453D">
        <w:t xml:space="preserve"> : </w:t>
      </w:r>
      <w:bookmarkStart w:id="1" w:name="Texte81"/>
      <w:r w:rsidR="006C4BED" w:rsidRPr="00FE453D">
        <w:fldChar w:fldCharType="begin">
          <w:ffData>
            <w:name w:val="Texte81"/>
            <w:enabled/>
            <w:calcOnExit w:val="0"/>
            <w:textInput/>
          </w:ffData>
        </w:fldChar>
      </w:r>
      <w:r w:rsidR="0069769B" w:rsidRPr="00FE453D">
        <w:instrText xml:space="preserve"> FORMTEXT </w:instrText>
      </w:r>
      <w:r w:rsidR="006C4BED" w:rsidRPr="00FE453D">
        <w:fldChar w:fldCharType="separate"/>
      </w:r>
      <w:r w:rsidR="0069769B" w:rsidRPr="00FE453D">
        <w:rPr>
          <w:noProof/>
        </w:rPr>
        <w:t>Mohamed Amine EL AFRIT</w:t>
      </w:r>
      <w:r w:rsidR="006C4BED" w:rsidRPr="00FE453D">
        <w:fldChar w:fldCharType="end"/>
      </w:r>
      <w:bookmarkEnd w:id="1"/>
    </w:p>
    <w:p w14:paraId="23FB0476" w14:textId="77777777" w:rsidR="006B6A57" w:rsidRPr="00FE453D" w:rsidRDefault="006B6A57" w:rsidP="005D62C2">
      <w:pPr>
        <w:pStyle w:val="prsentenvuedobtenir"/>
      </w:pPr>
    </w:p>
    <w:p w14:paraId="0217E82F" w14:textId="3E543F2E" w:rsidR="00D20F2E" w:rsidRPr="00FE453D" w:rsidRDefault="00D20F2E" w:rsidP="005D62C2">
      <w:pPr>
        <w:pStyle w:val="prsentenvuedobtenir"/>
      </w:pPr>
      <w:r w:rsidRPr="00FE453D">
        <w:t>Encadré par :</w:t>
      </w:r>
      <w:r w:rsidR="00410599" w:rsidRPr="00FE453D">
        <w:t xml:space="preserve"> </w:t>
      </w:r>
      <w:r w:rsidR="000D497D" w:rsidRPr="00FE453D">
        <w:t xml:space="preserve">Professeure </w:t>
      </w:r>
      <w:r w:rsidR="00484200" w:rsidRPr="00FE453D">
        <w:t>Isabelle GANOT</w:t>
      </w:r>
    </w:p>
    <w:p w14:paraId="7E8743C4" w14:textId="5E433F4B" w:rsidR="00D20F2E" w:rsidRPr="00FE453D" w:rsidRDefault="00D20F2E" w:rsidP="005D62C2">
      <w:pPr>
        <w:pStyle w:val="Cnam"/>
      </w:pPr>
      <w:r w:rsidRPr="00FE453D">
        <w:t>_________________</w:t>
      </w:r>
    </w:p>
    <w:p w14:paraId="25CC5549" w14:textId="2E839783" w:rsidR="00FB7AEB" w:rsidRPr="00FE453D" w:rsidRDefault="00FB7AEB" w:rsidP="005D62C2">
      <w:pPr>
        <w:pStyle w:val="Justifi"/>
      </w:pPr>
      <w:r w:rsidRPr="00FE453D">
        <w:t>Ce document</w:t>
      </w:r>
      <w:r w:rsidR="00410599" w:rsidRPr="00FE453D">
        <w:t xml:space="preserve"> et les autres </w:t>
      </w:r>
      <w:r w:rsidRPr="00FE453D">
        <w:t xml:space="preserve">documents </w:t>
      </w:r>
      <w:r w:rsidR="00410599" w:rsidRPr="00FE453D">
        <w:t>annexes</w:t>
      </w:r>
      <w:r w:rsidRPr="00FE453D">
        <w:t xml:space="preserve"> sont à l’adresse suivante :</w:t>
      </w:r>
    </w:p>
    <w:p w14:paraId="3871C114" w14:textId="20C76396" w:rsidR="0069769B" w:rsidRPr="00FE453D" w:rsidRDefault="00484200" w:rsidP="005D62C2">
      <w:pPr>
        <w:pStyle w:val="Justifi"/>
        <w:rPr>
          <w:rStyle w:val="Hyperlink"/>
        </w:rPr>
      </w:pPr>
      <w:hyperlink r:id="rId10" w:history="1">
        <w:r w:rsidRPr="00FE453D">
          <w:rPr>
            <w:rStyle w:val="Hyperlink"/>
          </w:rPr>
          <w:t>http://www.mohamedelafrit.com/fad140</w:t>
        </w:r>
      </w:hyperlink>
      <w:r w:rsidRPr="00FE453D">
        <w:t xml:space="preserve"> </w:t>
      </w:r>
    </w:p>
    <w:p w14:paraId="6FE6D60A" w14:textId="77777777" w:rsidR="006B6A57" w:rsidRPr="00FE453D" w:rsidRDefault="006B6A57" w:rsidP="005D62C2">
      <w:pPr>
        <w:pStyle w:val="Justifi"/>
      </w:pPr>
    </w:p>
    <w:p w14:paraId="7F08FDD2" w14:textId="3E555B3E" w:rsidR="0069769B" w:rsidRPr="00FE453D" w:rsidRDefault="0069769B" w:rsidP="005D62C2">
      <w:pPr>
        <w:pStyle w:val="Justifi"/>
      </w:pPr>
      <w:r w:rsidRPr="00FE453D">
        <w:t>20</w:t>
      </w:r>
      <w:r w:rsidR="00B85AD0" w:rsidRPr="00FE453D">
        <w:t>25</w:t>
      </w:r>
    </w:p>
    <w:p w14:paraId="6A8679BF" w14:textId="2BD3D9AD" w:rsidR="00B63AEC" w:rsidRPr="00FE453D" w:rsidRDefault="00B63AEC" w:rsidP="005D62C2">
      <w:pPr>
        <w:pStyle w:val="Cnam"/>
      </w:pPr>
      <w:r w:rsidRPr="00FE453D">
        <w:t>_________________</w:t>
      </w:r>
    </w:p>
    <w:p w14:paraId="163BD7E1" w14:textId="77777777" w:rsidR="001C1681" w:rsidRPr="00FE453D" w:rsidRDefault="001C1681" w:rsidP="005D62C2"/>
    <w:p w14:paraId="10D5A17E" w14:textId="3695305D" w:rsidR="001C1681" w:rsidRPr="00FE453D" w:rsidRDefault="001C1681" w:rsidP="005D62C2"/>
    <w:p w14:paraId="43F9927E" w14:textId="422C8E94" w:rsidR="00063FDA" w:rsidRPr="00FE453D" w:rsidRDefault="00F9048C" w:rsidP="005D62C2">
      <w:pPr>
        <w:pStyle w:val="Heading1"/>
      </w:pPr>
      <w:bookmarkStart w:id="2" w:name="_Toc201708429"/>
      <w:r w:rsidRPr="00FE453D">
        <w:lastRenderedPageBreak/>
        <w:t xml:space="preserve">Object </w:t>
      </w:r>
      <w:r w:rsidR="00FB7AEB" w:rsidRPr="00FE453D">
        <w:t>du document</w:t>
      </w:r>
      <w:bookmarkEnd w:id="2"/>
      <w:r w:rsidR="00FB7AEB" w:rsidRPr="00FE453D">
        <w:t xml:space="preserve"> </w:t>
      </w:r>
    </w:p>
    <w:p w14:paraId="5875BA26" w14:textId="4266ACE4" w:rsidR="00E537EF" w:rsidRPr="00FE453D" w:rsidRDefault="00E537EF" w:rsidP="005D62C2">
      <w:r w:rsidRPr="00FE453D">
        <w:t xml:space="preserve"> </w:t>
      </w:r>
    </w:p>
    <w:p w14:paraId="05A5CAE5" w14:textId="255D8984" w:rsidR="00AD3105" w:rsidRPr="00FE453D" w:rsidRDefault="00875381" w:rsidP="005D62C2">
      <w:pPr>
        <w:rPr>
          <w:lang w:eastAsia="en-US"/>
        </w:rPr>
      </w:pPr>
      <w:r w:rsidRPr="00FE453D">
        <w:rPr>
          <w:lang w:eastAsia="en-US"/>
        </w:rPr>
        <w:t xml:space="preserve">Ce rapport s’inscrit dans le cadre de la formation « FAD140 : Apprentissages et médiations pédagogiques ». J’y analyse </w:t>
      </w:r>
      <w:r w:rsidR="00AD5256" w:rsidRPr="00FE453D">
        <w:rPr>
          <w:lang w:eastAsia="en-US"/>
        </w:rPr>
        <w:t>un de mes</w:t>
      </w:r>
      <w:r w:rsidRPr="00FE453D">
        <w:rPr>
          <w:lang w:eastAsia="en-US"/>
        </w:rPr>
        <w:t xml:space="preserve"> dispositif</w:t>
      </w:r>
      <w:r w:rsidR="00AD5256" w:rsidRPr="00FE453D">
        <w:rPr>
          <w:lang w:eastAsia="en-US"/>
        </w:rPr>
        <w:t>s</w:t>
      </w:r>
      <w:r w:rsidRPr="00FE453D">
        <w:rPr>
          <w:lang w:eastAsia="en-US"/>
        </w:rPr>
        <w:t xml:space="preserve"> </w:t>
      </w:r>
      <w:r w:rsidR="00AD5256" w:rsidRPr="00FE453D">
        <w:rPr>
          <w:lang w:eastAsia="en-US"/>
        </w:rPr>
        <w:t xml:space="preserve">de formation </w:t>
      </w:r>
      <w:r w:rsidRPr="00FE453D">
        <w:rPr>
          <w:lang w:eastAsia="en-US"/>
        </w:rPr>
        <w:t xml:space="preserve">« Gestion de projets Agile – méthode Scrum » </w:t>
      </w:r>
      <w:r w:rsidR="00AD5256" w:rsidRPr="00FE453D">
        <w:rPr>
          <w:lang w:eastAsia="en-US"/>
        </w:rPr>
        <w:t xml:space="preserve">que je donne </w:t>
      </w:r>
      <w:r w:rsidRPr="00FE453D">
        <w:rPr>
          <w:lang w:eastAsia="en-US"/>
        </w:rPr>
        <w:t xml:space="preserve">à l’IMIE Paris, j’explicite mes choix pédagogiques </w:t>
      </w:r>
      <w:r w:rsidR="00AD5256" w:rsidRPr="00FE453D">
        <w:rPr>
          <w:lang w:eastAsia="en-US"/>
        </w:rPr>
        <w:t xml:space="preserve">principalement </w:t>
      </w:r>
      <w:r w:rsidRPr="00FE453D">
        <w:rPr>
          <w:lang w:eastAsia="en-US"/>
        </w:rPr>
        <w:t>au regard des théories socio-constructivistes, puis je propose des ajustements de médiations et d’outils réflexifs pour optimiser l’appropriation progressive des compétences par mes apprenants.</w:t>
      </w:r>
    </w:p>
    <w:p w14:paraId="563F54DF" w14:textId="06C0CF8B" w:rsidR="00E537EF" w:rsidRPr="00FE453D" w:rsidRDefault="003575E0" w:rsidP="005D62C2">
      <w:r w:rsidRPr="00FE453D">
        <w:t xml:space="preserve"> </w:t>
      </w:r>
    </w:p>
    <w:p w14:paraId="281B36AB" w14:textId="18E05112" w:rsidR="00FB7AEB" w:rsidRPr="00FE453D" w:rsidRDefault="000D6DCE" w:rsidP="005D62C2">
      <w:r w:rsidRPr="00FE453D">
        <w:t xml:space="preserve">  </w:t>
      </w:r>
    </w:p>
    <w:p w14:paraId="0AB95CED" w14:textId="78037A98" w:rsidR="00CA5373" w:rsidRPr="00FE453D" w:rsidRDefault="00CA5373" w:rsidP="005D62C2"/>
    <w:p w14:paraId="3167C954" w14:textId="4F129EDB" w:rsidR="002F78AF" w:rsidRPr="00FE453D" w:rsidRDefault="002F78AF" w:rsidP="005D62C2">
      <w:r w:rsidRPr="00FE453D">
        <w:t xml:space="preserve">  </w:t>
      </w:r>
    </w:p>
    <w:p w14:paraId="07610E21" w14:textId="77777777" w:rsidR="002F78AF" w:rsidRPr="00FE453D" w:rsidRDefault="002F78AF" w:rsidP="005D62C2"/>
    <w:p w14:paraId="0A6325CE" w14:textId="14BAABFA" w:rsidR="00E72D29" w:rsidRPr="00FE453D" w:rsidRDefault="00EC346F" w:rsidP="005D62C2">
      <w:pPr>
        <w:pStyle w:val="Heading1"/>
      </w:pPr>
      <w:bookmarkStart w:id="3" w:name="_Toc201708430"/>
      <w:r w:rsidRPr="00FE453D">
        <w:lastRenderedPageBreak/>
        <w:t>S</w:t>
      </w:r>
      <w:r w:rsidR="0075241D" w:rsidRPr="00FE453D">
        <w:t>ommaire</w:t>
      </w:r>
      <w:bookmarkEnd w:id="3"/>
    </w:p>
    <w:p w14:paraId="1DAA7B84" w14:textId="2C1F68EC" w:rsidR="000F709F" w:rsidRDefault="006C4BED" w:rsidP="000F709F">
      <w:pPr>
        <w:pStyle w:val="TOC1"/>
        <w:tabs>
          <w:tab w:val="clear" w:pos="8796"/>
          <w:tab w:val="right" w:leader="underscore" w:pos="9630"/>
        </w:tabs>
        <w:rPr>
          <w:rFonts w:asciiTheme="minorHAnsi" w:eastAsiaTheme="minorEastAsia" w:hAnsiTheme="minorHAnsi" w:cstheme="minorBidi"/>
          <w:noProof/>
          <w:kern w:val="2"/>
          <w:szCs w:val="24"/>
          <w:lang w:val="en-US" w:eastAsia="en-US"/>
          <w14:ligatures w14:val="standardContextual"/>
        </w:rPr>
      </w:pPr>
      <w:r w:rsidRPr="00FE453D">
        <w:fldChar w:fldCharType="begin"/>
      </w:r>
      <w:r w:rsidR="00EC346F" w:rsidRPr="00FE453D">
        <w:instrText xml:space="preserve"> TOC \o "1-4" \h \z \u </w:instrText>
      </w:r>
      <w:r w:rsidRPr="00FE453D">
        <w:fldChar w:fldCharType="separate"/>
      </w:r>
      <w:hyperlink w:anchor="_Toc201708429" w:history="1">
        <w:r w:rsidR="000F709F" w:rsidRPr="00B41E14">
          <w:rPr>
            <w:rStyle w:val="Hyperlink"/>
            <w:noProof/>
          </w:rPr>
          <w:t>Object du document</w:t>
        </w:r>
        <w:r w:rsidR="000F709F">
          <w:rPr>
            <w:noProof/>
            <w:webHidden/>
          </w:rPr>
          <w:tab/>
        </w:r>
        <w:r w:rsidR="000F709F">
          <w:rPr>
            <w:noProof/>
            <w:webHidden/>
          </w:rPr>
          <w:fldChar w:fldCharType="begin"/>
        </w:r>
        <w:r w:rsidR="000F709F">
          <w:rPr>
            <w:noProof/>
            <w:webHidden/>
          </w:rPr>
          <w:instrText xml:space="preserve"> PAGEREF _Toc201708429 \h </w:instrText>
        </w:r>
        <w:r w:rsidR="000F709F">
          <w:rPr>
            <w:noProof/>
            <w:webHidden/>
          </w:rPr>
        </w:r>
        <w:r w:rsidR="000F709F">
          <w:rPr>
            <w:noProof/>
            <w:webHidden/>
          </w:rPr>
          <w:fldChar w:fldCharType="separate"/>
        </w:r>
        <w:r w:rsidR="00AD7A9E">
          <w:rPr>
            <w:noProof/>
            <w:webHidden/>
          </w:rPr>
          <w:t>2</w:t>
        </w:r>
        <w:r w:rsidR="000F709F">
          <w:rPr>
            <w:noProof/>
            <w:webHidden/>
          </w:rPr>
          <w:fldChar w:fldCharType="end"/>
        </w:r>
      </w:hyperlink>
    </w:p>
    <w:p w14:paraId="3051493A" w14:textId="28ED16B3" w:rsidR="000F709F" w:rsidRDefault="000F709F" w:rsidP="000F709F">
      <w:pPr>
        <w:pStyle w:val="TOC1"/>
        <w:tabs>
          <w:tab w:val="clear" w:pos="8796"/>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30" w:history="1">
        <w:r w:rsidRPr="00B41E14">
          <w:rPr>
            <w:rStyle w:val="Hyperlink"/>
            <w:noProof/>
          </w:rPr>
          <w:t>Sommaire</w:t>
        </w:r>
        <w:r>
          <w:rPr>
            <w:noProof/>
            <w:webHidden/>
          </w:rPr>
          <w:tab/>
        </w:r>
        <w:r>
          <w:rPr>
            <w:noProof/>
            <w:webHidden/>
          </w:rPr>
          <w:fldChar w:fldCharType="begin"/>
        </w:r>
        <w:r>
          <w:rPr>
            <w:noProof/>
            <w:webHidden/>
          </w:rPr>
          <w:instrText xml:space="preserve"> PAGEREF _Toc201708430 \h </w:instrText>
        </w:r>
        <w:r>
          <w:rPr>
            <w:noProof/>
            <w:webHidden/>
          </w:rPr>
        </w:r>
        <w:r>
          <w:rPr>
            <w:noProof/>
            <w:webHidden/>
          </w:rPr>
          <w:fldChar w:fldCharType="separate"/>
        </w:r>
        <w:r w:rsidR="00AD7A9E">
          <w:rPr>
            <w:noProof/>
            <w:webHidden/>
          </w:rPr>
          <w:t>3</w:t>
        </w:r>
        <w:r>
          <w:rPr>
            <w:noProof/>
            <w:webHidden/>
          </w:rPr>
          <w:fldChar w:fldCharType="end"/>
        </w:r>
      </w:hyperlink>
    </w:p>
    <w:p w14:paraId="3972FA7B" w14:textId="717858D6" w:rsidR="000F709F" w:rsidRDefault="000F709F" w:rsidP="000F709F">
      <w:pPr>
        <w:pStyle w:val="TOC1"/>
        <w:tabs>
          <w:tab w:val="clear" w:pos="8796"/>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31" w:history="1">
        <w:r w:rsidRPr="00B41E14">
          <w:rPr>
            <w:rStyle w:val="Hyperlink"/>
            <w:noProof/>
          </w:rPr>
          <w:t>Présentation personnelle</w:t>
        </w:r>
        <w:r>
          <w:rPr>
            <w:noProof/>
            <w:webHidden/>
          </w:rPr>
          <w:tab/>
        </w:r>
        <w:r>
          <w:rPr>
            <w:noProof/>
            <w:webHidden/>
          </w:rPr>
          <w:fldChar w:fldCharType="begin"/>
        </w:r>
        <w:r>
          <w:rPr>
            <w:noProof/>
            <w:webHidden/>
          </w:rPr>
          <w:instrText xml:space="preserve"> PAGEREF _Toc201708431 \h </w:instrText>
        </w:r>
        <w:r>
          <w:rPr>
            <w:noProof/>
            <w:webHidden/>
          </w:rPr>
        </w:r>
        <w:r>
          <w:rPr>
            <w:noProof/>
            <w:webHidden/>
          </w:rPr>
          <w:fldChar w:fldCharType="separate"/>
        </w:r>
        <w:r w:rsidR="00AD7A9E">
          <w:rPr>
            <w:noProof/>
            <w:webHidden/>
          </w:rPr>
          <w:t>5</w:t>
        </w:r>
        <w:r>
          <w:rPr>
            <w:noProof/>
            <w:webHidden/>
          </w:rPr>
          <w:fldChar w:fldCharType="end"/>
        </w:r>
      </w:hyperlink>
    </w:p>
    <w:p w14:paraId="0B00144F" w14:textId="4032C133" w:rsidR="000F709F" w:rsidRDefault="000F709F" w:rsidP="000F709F">
      <w:pPr>
        <w:pStyle w:val="TOC1"/>
        <w:tabs>
          <w:tab w:val="clear" w:pos="8796"/>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32" w:history="1">
        <w:r w:rsidRPr="00B41E14">
          <w:rPr>
            <w:rStyle w:val="Hyperlink"/>
            <w:noProof/>
          </w:rPr>
          <w:t>1.</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Contexte général et micro-contexte</w:t>
        </w:r>
        <w:r>
          <w:rPr>
            <w:noProof/>
            <w:webHidden/>
          </w:rPr>
          <w:tab/>
        </w:r>
        <w:r>
          <w:rPr>
            <w:noProof/>
            <w:webHidden/>
          </w:rPr>
          <w:fldChar w:fldCharType="begin"/>
        </w:r>
        <w:r>
          <w:rPr>
            <w:noProof/>
            <w:webHidden/>
          </w:rPr>
          <w:instrText xml:space="preserve"> PAGEREF _Toc201708432 \h </w:instrText>
        </w:r>
        <w:r>
          <w:rPr>
            <w:noProof/>
            <w:webHidden/>
          </w:rPr>
        </w:r>
        <w:r>
          <w:rPr>
            <w:noProof/>
            <w:webHidden/>
          </w:rPr>
          <w:fldChar w:fldCharType="separate"/>
        </w:r>
        <w:r w:rsidR="00AD7A9E">
          <w:rPr>
            <w:noProof/>
            <w:webHidden/>
          </w:rPr>
          <w:t>6</w:t>
        </w:r>
        <w:r>
          <w:rPr>
            <w:noProof/>
            <w:webHidden/>
          </w:rPr>
          <w:fldChar w:fldCharType="end"/>
        </w:r>
      </w:hyperlink>
    </w:p>
    <w:p w14:paraId="1D17C317" w14:textId="5CA28ACB" w:rsidR="000F709F" w:rsidRDefault="000F709F" w:rsidP="000F709F">
      <w:pPr>
        <w:pStyle w:val="TOC2"/>
        <w:tabs>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33" w:history="1">
        <w:r w:rsidRPr="00B41E14">
          <w:rPr>
            <w:rStyle w:val="Hyperlink"/>
            <w:noProof/>
          </w:rPr>
          <w:t>Cadre de la formation</w:t>
        </w:r>
        <w:r>
          <w:rPr>
            <w:noProof/>
            <w:webHidden/>
          </w:rPr>
          <w:tab/>
        </w:r>
        <w:r>
          <w:rPr>
            <w:noProof/>
            <w:webHidden/>
          </w:rPr>
          <w:fldChar w:fldCharType="begin"/>
        </w:r>
        <w:r>
          <w:rPr>
            <w:noProof/>
            <w:webHidden/>
          </w:rPr>
          <w:instrText xml:space="preserve"> PAGEREF _Toc201708433 \h </w:instrText>
        </w:r>
        <w:r>
          <w:rPr>
            <w:noProof/>
            <w:webHidden/>
          </w:rPr>
        </w:r>
        <w:r>
          <w:rPr>
            <w:noProof/>
            <w:webHidden/>
          </w:rPr>
          <w:fldChar w:fldCharType="separate"/>
        </w:r>
        <w:r w:rsidR="00AD7A9E">
          <w:rPr>
            <w:noProof/>
            <w:webHidden/>
          </w:rPr>
          <w:t>6</w:t>
        </w:r>
        <w:r>
          <w:rPr>
            <w:noProof/>
            <w:webHidden/>
          </w:rPr>
          <w:fldChar w:fldCharType="end"/>
        </w:r>
      </w:hyperlink>
    </w:p>
    <w:p w14:paraId="33A3F929" w14:textId="1799B72B"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34" w:history="1">
        <w:r w:rsidRPr="00B41E14">
          <w:rPr>
            <w:rStyle w:val="Hyperlink"/>
            <w:noProof/>
          </w:rPr>
          <w:t>1.1.1</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Intérêt de la formation dans le contexte économique global</w:t>
        </w:r>
        <w:r>
          <w:rPr>
            <w:noProof/>
            <w:webHidden/>
          </w:rPr>
          <w:tab/>
        </w:r>
        <w:r>
          <w:rPr>
            <w:noProof/>
            <w:webHidden/>
          </w:rPr>
          <w:fldChar w:fldCharType="begin"/>
        </w:r>
        <w:r>
          <w:rPr>
            <w:noProof/>
            <w:webHidden/>
          </w:rPr>
          <w:instrText xml:space="preserve"> PAGEREF _Toc201708434 \h </w:instrText>
        </w:r>
        <w:r>
          <w:rPr>
            <w:noProof/>
            <w:webHidden/>
          </w:rPr>
        </w:r>
        <w:r>
          <w:rPr>
            <w:noProof/>
            <w:webHidden/>
          </w:rPr>
          <w:fldChar w:fldCharType="separate"/>
        </w:r>
        <w:r w:rsidR="00AD7A9E">
          <w:rPr>
            <w:noProof/>
            <w:webHidden/>
          </w:rPr>
          <w:t>6</w:t>
        </w:r>
        <w:r>
          <w:rPr>
            <w:noProof/>
            <w:webHidden/>
          </w:rPr>
          <w:fldChar w:fldCharType="end"/>
        </w:r>
      </w:hyperlink>
    </w:p>
    <w:p w14:paraId="349A6F64" w14:textId="553D7187"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35" w:history="1">
        <w:r w:rsidRPr="00B41E14">
          <w:rPr>
            <w:rStyle w:val="Hyperlink"/>
            <w:noProof/>
          </w:rPr>
          <w:t>1.1.2</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Présentation rapide de la structure d’accueil</w:t>
        </w:r>
        <w:r>
          <w:rPr>
            <w:noProof/>
            <w:webHidden/>
          </w:rPr>
          <w:tab/>
        </w:r>
        <w:r>
          <w:rPr>
            <w:noProof/>
            <w:webHidden/>
          </w:rPr>
          <w:fldChar w:fldCharType="begin"/>
        </w:r>
        <w:r>
          <w:rPr>
            <w:noProof/>
            <w:webHidden/>
          </w:rPr>
          <w:instrText xml:space="preserve"> PAGEREF _Toc201708435 \h </w:instrText>
        </w:r>
        <w:r>
          <w:rPr>
            <w:noProof/>
            <w:webHidden/>
          </w:rPr>
        </w:r>
        <w:r>
          <w:rPr>
            <w:noProof/>
            <w:webHidden/>
          </w:rPr>
          <w:fldChar w:fldCharType="separate"/>
        </w:r>
        <w:r w:rsidR="00AD7A9E">
          <w:rPr>
            <w:noProof/>
            <w:webHidden/>
          </w:rPr>
          <w:t>6</w:t>
        </w:r>
        <w:r>
          <w:rPr>
            <w:noProof/>
            <w:webHidden/>
          </w:rPr>
          <w:fldChar w:fldCharType="end"/>
        </w:r>
      </w:hyperlink>
    </w:p>
    <w:p w14:paraId="23B00C79" w14:textId="7B7902DE" w:rsidR="000F709F" w:rsidRDefault="000F709F" w:rsidP="000F709F">
      <w:pPr>
        <w:pStyle w:val="TOC2"/>
        <w:tabs>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36" w:history="1">
        <w:r w:rsidRPr="00B41E14">
          <w:rPr>
            <w:rStyle w:val="Hyperlink"/>
            <w:noProof/>
          </w:rPr>
          <w:t>Zoom sur la situation d’apprentissage</w:t>
        </w:r>
        <w:r>
          <w:rPr>
            <w:noProof/>
            <w:webHidden/>
          </w:rPr>
          <w:tab/>
        </w:r>
        <w:r>
          <w:rPr>
            <w:noProof/>
            <w:webHidden/>
          </w:rPr>
          <w:fldChar w:fldCharType="begin"/>
        </w:r>
        <w:r>
          <w:rPr>
            <w:noProof/>
            <w:webHidden/>
          </w:rPr>
          <w:instrText xml:space="preserve"> PAGEREF _Toc201708436 \h </w:instrText>
        </w:r>
        <w:r>
          <w:rPr>
            <w:noProof/>
            <w:webHidden/>
          </w:rPr>
        </w:r>
        <w:r>
          <w:rPr>
            <w:noProof/>
            <w:webHidden/>
          </w:rPr>
          <w:fldChar w:fldCharType="separate"/>
        </w:r>
        <w:r w:rsidR="00AD7A9E">
          <w:rPr>
            <w:noProof/>
            <w:webHidden/>
          </w:rPr>
          <w:t>7</w:t>
        </w:r>
        <w:r>
          <w:rPr>
            <w:noProof/>
            <w:webHidden/>
          </w:rPr>
          <w:fldChar w:fldCharType="end"/>
        </w:r>
      </w:hyperlink>
    </w:p>
    <w:p w14:paraId="33DB39D3" w14:textId="209EF6CA" w:rsidR="000F709F" w:rsidRDefault="000F709F" w:rsidP="000F709F">
      <w:pPr>
        <w:pStyle w:val="TOC2"/>
        <w:tabs>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37" w:history="1">
        <w:r w:rsidRPr="00B41E14">
          <w:rPr>
            <w:rStyle w:val="Hyperlink"/>
            <w:noProof/>
          </w:rPr>
          <w:t>Intention pédagogique</w:t>
        </w:r>
        <w:r>
          <w:rPr>
            <w:noProof/>
            <w:webHidden/>
          </w:rPr>
          <w:tab/>
        </w:r>
        <w:r>
          <w:rPr>
            <w:noProof/>
            <w:webHidden/>
          </w:rPr>
          <w:fldChar w:fldCharType="begin"/>
        </w:r>
        <w:r>
          <w:rPr>
            <w:noProof/>
            <w:webHidden/>
          </w:rPr>
          <w:instrText xml:space="preserve"> PAGEREF _Toc201708437 \h </w:instrText>
        </w:r>
        <w:r>
          <w:rPr>
            <w:noProof/>
            <w:webHidden/>
          </w:rPr>
        </w:r>
        <w:r>
          <w:rPr>
            <w:noProof/>
            <w:webHidden/>
          </w:rPr>
          <w:fldChar w:fldCharType="separate"/>
        </w:r>
        <w:r w:rsidR="00AD7A9E">
          <w:rPr>
            <w:noProof/>
            <w:webHidden/>
          </w:rPr>
          <w:t>7</w:t>
        </w:r>
        <w:r>
          <w:rPr>
            <w:noProof/>
            <w:webHidden/>
          </w:rPr>
          <w:fldChar w:fldCharType="end"/>
        </w:r>
      </w:hyperlink>
    </w:p>
    <w:p w14:paraId="7C463282" w14:textId="5D7442AE"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38" w:history="1">
        <w:r w:rsidRPr="00B41E14">
          <w:rPr>
            <w:rStyle w:val="Hyperlink"/>
            <w:noProof/>
          </w:rPr>
          <w:t>1.1.3</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Finalité</w:t>
        </w:r>
        <w:r>
          <w:rPr>
            <w:noProof/>
            <w:webHidden/>
          </w:rPr>
          <w:tab/>
        </w:r>
        <w:r>
          <w:rPr>
            <w:noProof/>
            <w:webHidden/>
          </w:rPr>
          <w:fldChar w:fldCharType="begin"/>
        </w:r>
        <w:r>
          <w:rPr>
            <w:noProof/>
            <w:webHidden/>
          </w:rPr>
          <w:instrText xml:space="preserve"> PAGEREF _Toc201708438 \h </w:instrText>
        </w:r>
        <w:r>
          <w:rPr>
            <w:noProof/>
            <w:webHidden/>
          </w:rPr>
        </w:r>
        <w:r>
          <w:rPr>
            <w:noProof/>
            <w:webHidden/>
          </w:rPr>
          <w:fldChar w:fldCharType="separate"/>
        </w:r>
        <w:r w:rsidR="00AD7A9E">
          <w:rPr>
            <w:noProof/>
            <w:webHidden/>
          </w:rPr>
          <w:t>7</w:t>
        </w:r>
        <w:r>
          <w:rPr>
            <w:noProof/>
            <w:webHidden/>
          </w:rPr>
          <w:fldChar w:fldCharType="end"/>
        </w:r>
      </w:hyperlink>
    </w:p>
    <w:p w14:paraId="2C0CA3C8" w14:textId="31D8B59A"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39" w:history="1">
        <w:r w:rsidRPr="00B41E14">
          <w:rPr>
            <w:rStyle w:val="Hyperlink"/>
            <w:noProof/>
          </w:rPr>
          <w:t>1.1.4</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But</w:t>
        </w:r>
        <w:r>
          <w:rPr>
            <w:noProof/>
            <w:webHidden/>
          </w:rPr>
          <w:tab/>
        </w:r>
        <w:r>
          <w:rPr>
            <w:noProof/>
            <w:webHidden/>
          </w:rPr>
          <w:fldChar w:fldCharType="begin"/>
        </w:r>
        <w:r>
          <w:rPr>
            <w:noProof/>
            <w:webHidden/>
          </w:rPr>
          <w:instrText xml:space="preserve"> PAGEREF _Toc201708439 \h </w:instrText>
        </w:r>
        <w:r>
          <w:rPr>
            <w:noProof/>
            <w:webHidden/>
          </w:rPr>
        </w:r>
        <w:r>
          <w:rPr>
            <w:noProof/>
            <w:webHidden/>
          </w:rPr>
          <w:fldChar w:fldCharType="separate"/>
        </w:r>
        <w:r w:rsidR="00AD7A9E">
          <w:rPr>
            <w:noProof/>
            <w:webHidden/>
          </w:rPr>
          <w:t>7</w:t>
        </w:r>
        <w:r>
          <w:rPr>
            <w:noProof/>
            <w:webHidden/>
          </w:rPr>
          <w:fldChar w:fldCharType="end"/>
        </w:r>
      </w:hyperlink>
    </w:p>
    <w:p w14:paraId="7BF4018D" w14:textId="7901DD1E"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40" w:history="1">
        <w:r w:rsidRPr="00B41E14">
          <w:rPr>
            <w:rStyle w:val="Hyperlink"/>
            <w:noProof/>
          </w:rPr>
          <w:t>1.1.5</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Objectifs de formation</w:t>
        </w:r>
        <w:r>
          <w:rPr>
            <w:noProof/>
            <w:webHidden/>
          </w:rPr>
          <w:tab/>
        </w:r>
        <w:r>
          <w:rPr>
            <w:noProof/>
            <w:webHidden/>
          </w:rPr>
          <w:fldChar w:fldCharType="begin"/>
        </w:r>
        <w:r>
          <w:rPr>
            <w:noProof/>
            <w:webHidden/>
          </w:rPr>
          <w:instrText xml:space="preserve"> PAGEREF _Toc201708440 \h </w:instrText>
        </w:r>
        <w:r>
          <w:rPr>
            <w:noProof/>
            <w:webHidden/>
          </w:rPr>
        </w:r>
        <w:r>
          <w:rPr>
            <w:noProof/>
            <w:webHidden/>
          </w:rPr>
          <w:fldChar w:fldCharType="separate"/>
        </w:r>
        <w:r w:rsidR="00AD7A9E">
          <w:rPr>
            <w:noProof/>
            <w:webHidden/>
          </w:rPr>
          <w:t>7</w:t>
        </w:r>
        <w:r>
          <w:rPr>
            <w:noProof/>
            <w:webHidden/>
          </w:rPr>
          <w:fldChar w:fldCharType="end"/>
        </w:r>
      </w:hyperlink>
    </w:p>
    <w:p w14:paraId="5AEC6C84" w14:textId="4F1EDC9B"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41" w:history="1">
        <w:r w:rsidRPr="00B41E14">
          <w:rPr>
            <w:rStyle w:val="Hyperlink"/>
            <w:noProof/>
          </w:rPr>
          <w:t>1.1.6</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Objectif pédagogique des séquences clés</w:t>
        </w:r>
        <w:r>
          <w:rPr>
            <w:noProof/>
            <w:webHidden/>
          </w:rPr>
          <w:tab/>
        </w:r>
        <w:r>
          <w:rPr>
            <w:noProof/>
            <w:webHidden/>
          </w:rPr>
          <w:fldChar w:fldCharType="begin"/>
        </w:r>
        <w:r>
          <w:rPr>
            <w:noProof/>
            <w:webHidden/>
          </w:rPr>
          <w:instrText xml:space="preserve"> PAGEREF _Toc201708441 \h </w:instrText>
        </w:r>
        <w:r>
          <w:rPr>
            <w:noProof/>
            <w:webHidden/>
          </w:rPr>
        </w:r>
        <w:r>
          <w:rPr>
            <w:noProof/>
            <w:webHidden/>
          </w:rPr>
          <w:fldChar w:fldCharType="separate"/>
        </w:r>
        <w:r w:rsidR="00AD7A9E">
          <w:rPr>
            <w:noProof/>
            <w:webHidden/>
          </w:rPr>
          <w:t>7</w:t>
        </w:r>
        <w:r>
          <w:rPr>
            <w:noProof/>
            <w:webHidden/>
          </w:rPr>
          <w:fldChar w:fldCharType="end"/>
        </w:r>
      </w:hyperlink>
    </w:p>
    <w:p w14:paraId="3B0BEC2E" w14:textId="5DEC220D"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42" w:history="1">
        <w:r w:rsidRPr="00B41E14">
          <w:rPr>
            <w:rStyle w:val="Hyperlink"/>
            <w:noProof/>
          </w:rPr>
          <w:t>1.1.6.1</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Séquence de travail sur le projet fil rouge :</w:t>
        </w:r>
        <w:r>
          <w:rPr>
            <w:noProof/>
            <w:webHidden/>
          </w:rPr>
          <w:tab/>
        </w:r>
        <w:r>
          <w:rPr>
            <w:noProof/>
            <w:webHidden/>
          </w:rPr>
          <w:fldChar w:fldCharType="begin"/>
        </w:r>
        <w:r>
          <w:rPr>
            <w:noProof/>
            <w:webHidden/>
          </w:rPr>
          <w:instrText xml:space="preserve"> PAGEREF _Toc201708442 \h </w:instrText>
        </w:r>
        <w:r>
          <w:rPr>
            <w:noProof/>
            <w:webHidden/>
          </w:rPr>
        </w:r>
        <w:r>
          <w:rPr>
            <w:noProof/>
            <w:webHidden/>
          </w:rPr>
          <w:fldChar w:fldCharType="separate"/>
        </w:r>
        <w:r w:rsidR="00AD7A9E">
          <w:rPr>
            <w:noProof/>
            <w:webHidden/>
          </w:rPr>
          <w:t>7</w:t>
        </w:r>
        <w:r>
          <w:rPr>
            <w:noProof/>
            <w:webHidden/>
          </w:rPr>
          <w:fldChar w:fldCharType="end"/>
        </w:r>
      </w:hyperlink>
    </w:p>
    <w:p w14:paraId="53706D96" w14:textId="17F13E72"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43" w:history="1">
        <w:r w:rsidRPr="00B41E14">
          <w:rPr>
            <w:rStyle w:val="Hyperlink"/>
            <w:noProof/>
          </w:rPr>
          <w:t>1.1.6.2</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Séquence de soutenance et d’évaluation du projet :</w:t>
        </w:r>
        <w:r>
          <w:rPr>
            <w:noProof/>
            <w:webHidden/>
          </w:rPr>
          <w:tab/>
        </w:r>
        <w:r>
          <w:rPr>
            <w:noProof/>
            <w:webHidden/>
          </w:rPr>
          <w:fldChar w:fldCharType="begin"/>
        </w:r>
        <w:r>
          <w:rPr>
            <w:noProof/>
            <w:webHidden/>
          </w:rPr>
          <w:instrText xml:space="preserve"> PAGEREF _Toc201708443 \h </w:instrText>
        </w:r>
        <w:r>
          <w:rPr>
            <w:noProof/>
            <w:webHidden/>
          </w:rPr>
        </w:r>
        <w:r>
          <w:rPr>
            <w:noProof/>
            <w:webHidden/>
          </w:rPr>
          <w:fldChar w:fldCharType="separate"/>
        </w:r>
        <w:r w:rsidR="00AD7A9E">
          <w:rPr>
            <w:noProof/>
            <w:webHidden/>
          </w:rPr>
          <w:t>7</w:t>
        </w:r>
        <w:r>
          <w:rPr>
            <w:noProof/>
            <w:webHidden/>
          </w:rPr>
          <w:fldChar w:fldCharType="end"/>
        </w:r>
      </w:hyperlink>
    </w:p>
    <w:p w14:paraId="1B28FB45" w14:textId="0CD7305D" w:rsidR="000F709F" w:rsidRDefault="000F709F" w:rsidP="000F709F">
      <w:pPr>
        <w:pStyle w:val="TOC1"/>
        <w:tabs>
          <w:tab w:val="clear" w:pos="8796"/>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44" w:history="1">
        <w:r w:rsidRPr="00B41E14">
          <w:rPr>
            <w:rStyle w:val="Hyperlink"/>
            <w:noProof/>
          </w:rPr>
          <w:t>2.</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Fondements théoriques</w:t>
        </w:r>
        <w:r>
          <w:rPr>
            <w:noProof/>
            <w:webHidden/>
          </w:rPr>
          <w:tab/>
        </w:r>
        <w:r>
          <w:rPr>
            <w:noProof/>
            <w:webHidden/>
          </w:rPr>
          <w:fldChar w:fldCharType="begin"/>
        </w:r>
        <w:r>
          <w:rPr>
            <w:noProof/>
            <w:webHidden/>
          </w:rPr>
          <w:instrText xml:space="preserve"> PAGEREF _Toc201708444 \h </w:instrText>
        </w:r>
        <w:r>
          <w:rPr>
            <w:noProof/>
            <w:webHidden/>
          </w:rPr>
        </w:r>
        <w:r>
          <w:rPr>
            <w:noProof/>
            <w:webHidden/>
          </w:rPr>
          <w:fldChar w:fldCharType="separate"/>
        </w:r>
        <w:r w:rsidR="00AD7A9E">
          <w:rPr>
            <w:noProof/>
            <w:webHidden/>
          </w:rPr>
          <w:t>9</w:t>
        </w:r>
        <w:r>
          <w:rPr>
            <w:noProof/>
            <w:webHidden/>
          </w:rPr>
          <w:fldChar w:fldCharType="end"/>
        </w:r>
      </w:hyperlink>
    </w:p>
    <w:p w14:paraId="0E3C4F80" w14:textId="29389B96" w:rsidR="000F709F" w:rsidRDefault="000F709F" w:rsidP="000F709F">
      <w:pPr>
        <w:pStyle w:val="TOC2"/>
        <w:tabs>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45" w:history="1">
        <w:r w:rsidRPr="00B41E14">
          <w:rPr>
            <w:rStyle w:val="Hyperlink"/>
            <w:noProof/>
          </w:rPr>
          <w:t>L’approche socio-constructiviste</w:t>
        </w:r>
        <w:r>
          <w:rPr>
            <w:noProof/>
            <w:webHidden/>
          </w:rPr>
          <w:tab/>
        </w:r>
        <w:r>
          <w:rPr>
            <w:noProof/>
            <w:webHidden/>
          </w:rPr>
          <w:fldChar w:fldCharType="begin"/>
        </w:r>
        <w:r>
          <w:rPr>
            <w:noProof/>
            <w:webHidden/>
          </w:rPr>
          <w:instrText xml:space="preserve"> PAGEREF _Toc201708445 \h </w:instrText>
        </w:r>
        <w:r>
          <w:rPr>
            <w:noProof/>
            <w:webHidden/>
          </w:rPr>
        </w:r>
        <w:r>
          <w:rPr>
            <w:noProof/>
            <w:webHidden/>
          </w:rPr>
          <w:fldChar w:fldCharType="separate"/>
        </w:r>
        <w:r w:rsidR="00AD7A9E">
          <w:rPr>
            <w:noProof/>
            <w:webHidden/>
          </w:rPr>
          <w:t>9</w:t>
        </w:r>
        <w:r>
          <w:rPr>
            <w:noProof/>
            <w:webHidden/>
          </w:rPr>
          <w:fldChar w:fldCharType="end"/>
        </w:r>
      </w:hyperlink>
    </w:p>
    <w:p w14:paraId="3AC29547" w14:textId="7ED26D61" w:rsidR="000F709F" w:rsidRDefault="000F709F" w:rsidP="000F709F">
      <w:pPr>
        <w:pStyle w:val="TOC2"/>
        <w:tabs>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46" w:history="1">
        <w:r w:rsidRPr="00B41E14">
          <w:rPr>
            <w:rStyle w:val="Hyperlink"/>
            <w:noProof/>
          </w:rPr>
          <w:t>Fil conducteur : de l’information à la compétence</w:t>
        </w:r>
        <w:r>
          <w:rPr>
            <w:noProof/>
            <w:webHidden/>
          </w:rPr>
          <w:tab/>
        </w:r>
        <w:r>
          <w:rPr>
            <w:noProof/>
            <w:webHidden/>
          </w:rPr>
          <w:fldChar w:fldCharType="begin"/>
        </w:r>
        <w:r>
          <w:rPr>
            <w:noProof/>
            <w:webHidden/>
          </w:rPr>
          <w:instrText xml:space="preserve"> PAGEREF _Toc201708446 \h </w:instrText>
        </w:r>
        <w:r>
          <w:rPr>
            <w:noProof/>
            <w:webHidden/>
          </w:rPr>
        </w:r>
        <w:r>
          <w:rPr>
            <w:noProof/>
            <w:webHidden/>
          </w:rPr>
          <w:fldChar w:fldCharType="separate"/>
        </w:r>
        <w:r w:rsidR="00AD7A9E">
          <w:rPr>
            <w:noProof/>
            <w:webHidden/>
          </w:rPr>
          <w:t>9</w:t>
        </w:r>
        <w:r>
          <w:rPr>
            <w:noProof/>
            <w:webHidden/>
          </w:rPr>
          <w:fldChar w:fldCharType="end"/>
        </w:r>
      </w:hyperlink>
    </w:p>
    <w:p w14:paraId="55E58BF9" w14:textId="4B9815A0" w:rsidR="000F709F" w:rsidRDefault="000F709F" w:rsidP="000F709F">
      <w:pPr>
        <w:pStyle w:val="TOC1"/>
        <w:tabs>
          <w:tab w:val="clear" w:pos="8796"/>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47" w:history="1">
        <w:r w:rsidRPr="00B41E14">
          <w:rPr>
            <w:rStyle w:val="Hyperlink"/>
            <w:noProof/>
          </w:rPr>
          <w:t>3.</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Analyse du dispositif et retours critiques</w:t>
        </w:r>
        <w:r>
          <w:rPr>
            <w:noProof/>
            <w:webHidden/>
          </w:rPr>
          <w:tab/>
        </w:r>
        <w:r>
          <w:rPr>
            <w:noProof/>
            <w:webHidden/>
          </w:rPr>
          <w:fldChar w:fldCharType="begin"/>
        </w:r>
        <w:r>
          <w:rPr>
            <w:noProof/>
            <w:webHidden/>
          </w:rPr>
          <w:instrText xml:space="preserve"> PAGEREF _Toc201708447 \h </w:instrText>
        </w:r>
        <w:r>
          <w:rPr>
            <w:noProof/>
            <w:webHidden/>
          </w:rPr>
        </w:r>
        <w:r>
          <w:rPr>
            <w:noProof/>
            <w:webHidden/>
          </w:rPr>
          <w:fldChar w:fldCharType="separate"/>
        </w:r>
        <w:r w:rsidR="00AD7A9E">
          <w:rPr>
            <w:noProof/>
            <w:webHidden/>
          </w:rPr>
          <w:t>11</w:t>
        </w:r>
        <w:r>
          <w:rPr>
            <w:noProof/>
            <w:webHidden/>
          </w:rPr>
          <w:fldChar w:fldCharType="end"/>
        </w:r>
      </w:hyperlink>
    </w:p>
    <w:p w14:paraId="6237BEB9" w14:textId="3B1321CF" w:rsidR="000F709F" w:rsidRDefault="000F709F" w:rsidP="000F709F">
      <w:pPr>
        <w:pStyle w:val="TOC2"/>
        <w:tabs>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48" w:history="1">
        <w:r w:rsidRPr="00B41E14">
          <w:rPr>
            <w:rStyle w:val="Hyperlink"/>
            <w:noProof/>
          </w:rPr>
          <w:t>Présentation synthétique du projet fil rouge</w:t>
        </w:r>
        <w:r>
          <w:rPr>
            <w:noProof/>
            <w:webHidden/>
          </w:rPr>
          <w:tab/>
        </w:r>
        <w:r>
          <w:rPr>
            <w:noProof/>
            <w:webHidden/>
          </w:rPr>
          <w:fldChar w:fldCharType="begin"/>
        </w:r>
        <w:r>
          <w:rPr>
            <w:noProof/>
            <w:webHidden/>
          </w:rPr>
          <w:instrText xml:space="preserve"> PAGEREF _Toc201708448 \h </w:instrText>
        </w:r>
        <w:r>
          <w:rPr>
            <w:noProof/>
            <w:webHidden/>
          </w:rPr>
        </w:r>
        <w:r>
          <w:rPr>
            <w:noProof/>
            <w:webHidden/>
          </w:rPr>
          <w:fldChar w:fldCharType="separate"/>
        </w:r>
        <w:r w:rsidR="00AD7A9E">
          <w:rPr>
            <w:noProof/>
            <w:webHidden/>
          </w:rPr>
          <w:t>12</w:t>
        </w:r>
        <w:r>
          <w:rPr>
            <w:noProof/>
            <w:webHidden/>
          </w:rPr>
          <w:fldChar w:fldCharType="end"/>
        </w:r>
      </w:hyperlink>
    </w:p>
    <w:p w14:paraId="0F9CB54C" w14:textId="1D4F1F3F"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49" w:history="1">
        <w:r w:rsidRPr="00B41E14">
          <w:rPr>
            <w:rStyle w:val="Hyperlink"/>
            <w:noProof/>
          </w:rPr>
          <w:t>3.1.1</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Profil et besoin des apprenants</w:t>
        </w:r>
        <w:r>
          <w:rPr>
            <w:noProof/>
            <w:webHidden/>
          </w:rPr>
          <w:tab/>
        </w:r>
        <w:r>
          <w:rPr>
            <w:noProof/>
            <w:webHidden/>
          </w:rPr>
          <w:fldChar w:fldCharType="begin"/>
        </w:r>
        <w:r>
          <w:rPr>
            <w:noProof/>
            <w:webHidden/>
          </w:rPr>
          <w:instrText xml:space="preserve"> PAGEREF _Toc201708449 \h </w:instrText>
        </w:r>
        <w:r>
          <w:rPr>
            <w:noProof/>
            <w:webHidden/>
          </w:rPr>
        </w:r>
        <w:r>
          <w:rPr>
            <w:noProof/>
            <w:webHidden/>
          </w:rPr>
          <w:fldChar w:fldCharType="separate"/>
        </w:r>
        <w:r w:rsidR="00AD7A9E">
          <w:rPr>
            <w:noProof/>
            <w:webHidden/>
          </w:rPr>
          <w:t>12</w:t>
        </w:r>
        <w:r>
          <w:rPr>
            <w:noProof/>
            <w:webHidden/>
          </w:rPr>
          <w:fldChar w:fldCharType="end"/>
        </w:r>
      </w:hyperlink>
    </w:p>
    <w:p w14:paraId="09E3E247" w14:textId="4CF2A4C1"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50" w:history="1">
        <w:r w:rsidRPr="00B41E14">
          <w:rPr>
            <w:rStyle w:val="Hyperlink"/>
            <w:noProof/>
          </w:rPr>
          <w:t>3.1.2</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Scénario pédagogique d’une itération</w:t>
        </w:r>
        <w:r>
          <w:rPr>
            <w:noProof/>
            <w:webHidden/>
          </w:rPr>
          <w:tab/>
        </w:r>
        <w:r>
          <w:rPr>
            <w:noProof/>
            <w:webHidden/>
          </w:rPr>
          <w:fldChar w:fldCharType="begin"/>
        </w:r>
        <w:r>
          <w:rPr>
            <w:noProof/>
            <w:webHidden/>
          </w:rPr>
          <w:instrText xml:space="preserve"> PAGEREF _Toc201708450 \h </w:instrText>
        </w:r>
        <w:r>
          <w:rPr>
            <w:noProof/>
            <w:webHidden/>
          </w:rPr>
        </w:r>
        <w:r>
          <w:rPr>
            <w:noProof/>
            <w:webHidden/>
          </w:rPr>
          <w:fldChar w:fldCharType="separate"/>
        </w:r>
        <w:r w:rsidR="00AD7A9E">
          <w:rPr>
            <w:noProof/>
            <w:webHidden/>
          </w:rPr>
          <w:t>12</w:t>
        </w:r>
        <w:r>
          <w:rPr>
            <w:noProof/>
            <w:webHidden/>
          </w:rPr>
          <w:fldChar w:fldCharType="end"/>
        </w:r>
      </w:hyperlink>
    </w:p>
    <w:p w14:paraId="066C8414" w14:textId="1643F68A"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51" w:history="1">
        <w:r w:rsidRPr="00B41E14">
          <w:rPr>
            <w:rStyle w:val="Hyperlink"/>
            <w:rFonts w:ascii="Times-Roman" w:hAnsi="Times-Roman" w:cs="Times-Roman"/>
            <w:noProof/>
          </w:rPr>
          <w:t>3.1.2.1</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 xml:space="preserve">Rappel théorique rapide </w:t>
        </w:r>
        <w:r w:rsidRPr="00B41E14">
          <w:rPr>
            <w:rStyle w:val="Hyperlink"/>
            <w:rFonts w:ascii="Times-Roman" w:hAnsi="Times-Roman" w:cs="Times-Roman"/>
            <w:noProof/>
          </w:rPr>
          <w:t>(15 min)</w:t>
        </w:r>
        <w:r>
          <w:rPr>
            <w:noProof/>
            <w:webHidden/>
          </w:rPr>
          <w:tab/>
        </w:r>
        <w:r>
          <w:rPr>
            <w:noProof/>
            <w:webHidden/>
          </w:rPr>
          <w:fldChar w:fldCharType="begin"/>
        </w:r>
        <w:r>
          <w:rPr>
            <w:noProof/>
            <w:webHidden/>
          </w:rPr>
          <w:instrText xml:space="preserve"> PAGEREF _Toc201708451 \h </w:instrText>
        </w:r>
        <w:r>
          <w:rPr>
            <w:noProof/>
            <w:webHidden/>
          </w:rPr>
        </w:r>
        <w:r>
          <w:rPr>
            <w:noProof/>
            <w:webHidden/>
          </w:rPr>
          <w:fldChar w:fldCharType="separate"/>
        </w:r>
        <w:r w:rsidR="00AD7A9E">
          <w:rPr>
            <w:noProof/>
            <w:webHidden/>
          </w:rPr>
          <w:t>12</w:t>
        </w:r>
        <w:r>
          <w:rPr>
            <w:noProof/>
            <w:webHidden/>
          </w:rPr>
          <w:fldChar w:fldCharType="end"/>
        </w:r>
      </w:hyperlink>
    </w:p>
    <w:p w14:paraId="0C13B548" w14:textId="1E9E7E96"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52" w:history="1">
        <w:r w:rsidRPr="00B41E14">
          <w:rPr>
            <w:rStyle w:val="Hyperlink"/>
            <w:noProof/>
          </w:rPr>
          <w:t>3.1.2.2</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Atelier Sprint Planning (60 min)</w:t>
        </w:r>
        <w:r>
          <w:rPr>
            <w:noProof/>
            <w:webHidden/>
          </w:rPr>
          <w:tab/>
        </w:r>
        <w:r>
          <w:rPr>
            <w:noProof/>
            <w:webHidden/>
          </w:rPr>
          <w:fldChar w:fldCharType="begin"/>
        </w:r>
        <w:r>
          <w:rPr>
            <w:noProof/>
            <w:webHidden/>
          </w:rPr>
          <w:instrText xml:space="preserve"> PAGEREF _Toc201708452 \h </w:instrText>
        </w:r>
        <w:r>
          <w:rPr>
            <w:noProof/>
            <w:webHidden/>
          </w:rPr>
        </w:r>
        <w:r>
          <w:rPr>
            <w:noProof/>
            <w:webHidden/>
          </w:rPr>
          <w:fldChar w:fldCharType="separate"/>
        </w:r>
        <w:r w:rsidR="00AD7A9E">
          <w:rPr>
            <w:noProof/>
            <w:webHidden/>
          </w:rPr>
          <w:t>12</w:t>
        </w:r>
        <w:r>
          <w:rPr>
            <w:noProof/>
            <w:webHidden/>
          </w:rPr>
          <w:fldChar w:fldCharType="end"/>
        </w:r>
      </w:hyperlink>
    </w:p>
    <w:p w14:paraId="6B1E3F9B" w14:textId="3F96FD56"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53" w:history="1">
        <w:r w:rsidRPr="00B41E14">
          <w:rPr>
            <w:rStyle w:val="Hyperlink"/>
            <w:noProof/>
          </w:rPr>
          <w:t>3.1.2.3</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Atelier Daily Stand-up (30 min)</w:t>
        </w:r>
        <w:r>
          <w:rPr>
            <w:noProof/>
            <w:webHidden/>
          </w:rPr>
          <w:tab/>
        </w:r>
        <w:r>
          <w:rPr>
            <w:noProof/>
            <w:webHidden/>
          </w:rPr>
          <w:fldChar w:fldCharType="begin"/>
        </w:r>
        <w:r>
          <w:rPr>
            <w:noProof/>
            <w:webHidden/>
          </w:rPr>
          <w:instrText xml:space="preserve"> PAGEREF _Toc201708453 \h </w:instrText>
        </w:r>
        <w:r>
          <w:rPr>
            <w:noProof/>
            <w:webHidden/>
          </w:rPr>
        </w:r>
        <w:r>
          <w:rPr>
            <w:noProof/>
            <w:webHidden/>
          </w:rPr>
          <w:fldChar w:fldCharType="separate"/>
        </w:r>
        <w:r w:rsidR="00AD7A9E">
          <w:rPr>
            <w:noProof/>
            <w:webHidden/>
          </w:rPr>
          <w:t>13</w:t>
        </w:r>
        <w:r>
          <w:rPr>
            <w:noProof/>
            <w:webHidden/>
          </w:rPr>
          <w:fldChar w:fldCharType="end"/>
        </w:r>
      </w:hyperlink>
    </w:p>
    <w:p w14:paraId="027AFCD9" w14:textId="6BCAE7F5"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54" w:history="1">
        <w:r w:rsidRPr="00B41E14">
          <w:rPr>
            <w:rStyle w:val="Hyperlink"/>
            <w:noProof/>
          </w:rPr>
          <w:t>3.1.2.4</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Atelier d’exécution assistée (60 min)</w:t>
        </w:r>
        <w:r>
          <w:rPr>
            <w:noProof/>
            <w:webHidden/>
          </w:rPr>
          <w:tab/>
        </w:r>
        <w:r>
          <w:rPr>
            <w:noProof/>
            <w:webHidden/>
          </w:rPr>
          <w:fldChar w:fldCharType="begin"/>
        </w:r>
        <w:r>
          <w:rPr>
            <w:noProof/>
            <w:webHidden/>
          </w:rPr>
          <w:instrText xml:space="preserve"> PAGEREF _Toc201708454 \h </w:instrText>
        </w:r>
        <w:r>
          <w:rPr>
            <w:noProof/>
            <w:webHidden/>
          </w:rPr>
        </w:r>
        <w:r>
          <w:rPr>
            <w:noProof/>
            <w:webHidden/>
          </w:rPr>
          <w:fldChar w:fldCharType="separate"/>
        </w:r>
        <w:r w:rsidR="00AD7A9E">
          <w:rPr>
            <w:noProof/>
            <w:webHidden/>
          </w:rPr>
          <w:t>13</w:t>
        </w:r>
        <w:r>
          <w:rPr>
            <w:noProof/>
            <w:webHidden/>
          </w:rPr>
          <w:fldChar w:fldCharType="end"/>
        </w:r>
      </w:hyperlink>
    </w:p>
    <w:p w14:paraId="4342B4B9" w14:textId="23E0EBBF"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55" w:history="1">
        <w:r w:rsidRPr="00B41E14">
          <w:rPr>
            <w:rStyle w:val="Hyperlink"/>
            <w:noProof/>
          </w:rPr>
          <w:t>3.1.2.5</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Sprint Review (30 min)</w:t>
        </w:r>
        <w:r>
          <w:rPr>
            <w:noProof/>
            <w:webHidden/>
          </w:rPr>
          <w:tab/>
        </w:r>
        <w:r>
          <w:rPr>
            <w:noProof/>
            <w:webHidden/>
          </w:rPr>
          <w:fldChar w:fldCharType="begin"/>
        </w:r>
        <w:r>
          <w:rPr>
            <w:noProof/>
            <w:webHidden/>
          </w:rPr>
          <w:instrText xml:space="preserve"> PAGEREF _Toc201708455 \h </w:instrText>
        </w:r>
        <w:r>
          <w:rPr>
            <w:noProof/>
            <w:webHidden/>
          </w:rPr>
        </w:r>
        <w:r>
          <w:rPr>
            <w:noProof/>
            <w:webHidden/>
          </w:rPr>
          <w:fldChar w:fldCharType="separate"/>
        </w:r>
        <w:r w:rsidR="00AD7A9E">
          <w:rPr>
            <w:noProof/>
            <w:webHidden/>
          </w:rPr>
          <w:t>13</w:t>
        </w:r>
        <w:r>
          <w:rPr>
            <w:noProof/>
            <w:webHidden/>
          </w:rPr>
          <w:fldChar w:fldCharType="end"/>
        </w:r>
      </w:hyperlink>
    </w:p>
    <w:p w14:paraId="711BF745" w14:textId="2BD8816A"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56" w:history="1">
        <w:r w:rsidRPr="00B41E14">
          <w:rPr>
            <w:rStyle w:val="Hyperlink"/>
            <w:noProof/>
          </w:rPr>
          <w:t>3.1.2.6</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Sprint Rétrospective (45 min)</w:t>
        </w:r>
        <w:r>
          <w:rPr>
            <w:noProof/>
            <w:webHidden/>
          </w:rPr>
          <w:tab/>
        </w:r>
        <w:r>
          <w:rPr>
            <w:noProof/>
            <w:webHidden/>
          </w:rPr>
          <w:fldChar w:fldCharType="begin"/>
        </w:r>
        <w:r>
          <w:rPr>
            <w:noProof/>
            <w:webHidden/>
          </w:rPr>
          <w:instrText xml:space="preserve"> PAGEREF _Toc201708456 \h </w:instrText>
        </w:r>
        <w:r>
          <w:rPr>
            <w:noProof/>
            <w:webHidden/>
          </w:rPr>
        </w:r>
        <w:r>
          <w:rPr>
            <w:noProof/>
            <w:webHidden/>
          </w:rPr>
          <w:fldChar w:fldCharType="separate"/>
        </w:r>
        <w:r w:rsidR="00AD7A9E">
          <w:rPr>
            <w:noProof/>
            <w:webHidden/>
          </w:rPr>
          <w:t>13</w:t>
        </w:r>
        <w:r>
          <w:rPr>
            <w:noProof/>
            <w:webHidden/>
          </w:rPr>
          <w:fldChar w:fldCharType="end"/>
        </w:r>
      </w:hyperlink>
    </w:p>
    <w:p w14:paraId="58EA0FA5" w14:textId="368B181B"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57" w:history="1">
        <w:r w:rsidRPr="00B41E14">
          <w:rPr>
            <w:rStyle w:val="Hyperlink"/>
            <w:noProof/>
          </w:rPr>
          <w:t>3.1.3</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Postures du formateur</w:t>
        </w:r>
        <w:r>
          <w:rPr>
            <w:noProof/>
            <w:webHidden/>
          </w:rPr>
          <w:tab/>
        </w:r>
        <w:r>
          <w:rPr>
            <w:noProof/>
            <w:webHidden/>
          </w:rPr>
          <w:fldChar w:fldCharType="begin"/>
        </w:r>
        <w:r>
          <w:rPr>
            <w:noProof/>
            <w:webHidden/>
          </w:rPr>
          <w:instrText xml:space="preserve"> PAGEREF _Toc201708457 \h </w:instrText>
        </w:r>
        <w:r>
          <w:rPr>
            <w:noProof/>
            <w:webHidden/>
          </w:rPr>
        </w:r>
        <w:r>
          <w:rPr>
            <w:noProof/>
            <w:webHidden/>
          </w:rPr>
          <w:fldChar w:fldCharType="separate"/>
        </w:r>
        <w:r w:rsidR="00AD7A9E">
          <w:rPr>
            <w:noProof/>
            <w:webHidden/>
          </w:rPr>
          <w:t>14</w:t>
        </w:r>
        <w:r>
          <w:rPr>
            <w:noProof/>
            <w:webHidden/>
          </w:rPr>
          <w:fldChar w:fldCharType="end"/>
        </w:r>
      </w:hyperlink>
    </w:p>
    <w:p w14:paraId="26671744" w14:textId="5EAA95AC"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58" w:history="1">
        <w:r w:rsidRPr="00B41E14">
          <w:rPr>
            <w:rStyle w:val="Hyperlink"/>
            <w:noProof/>
          </w:rPr>
          <w:t>3.1.3.1</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Posture d’expert</w:t>
        </w:r>
        <w:r>
          <w:rPr>
            <w:noProof/>
            <w:webHidden/>
          </w:rPr>
          <w:tab/>
        </w:r>
        <w:r>
          <w:rPr>
            <w:noProof/>
            <w:webHidden/>
          </w:rPr>
          <w:fldChar w:fldCharType="begin"/>
        </w:r>
        <w:r>
          <w:rPr>
            <w:noProof/>
            <w:webHidden/>
          </w:rPr>
          <w:instrText xml:space="preserve"> PAGEREF _Toc201708458 \h </w:instrText>
        </w:r>
        <w:r>
          <w:rPr>
            <w:noProof/>
            <w:webHidden/>
          </w:rPr>
        </w:r>
        <w:r>
          <w:rPr>
            <w:noProof/>
            <w:webHidden/>
          </w:rPr>
          <w:fldChar w:fldCharType="separate"/>
        </w:r>
        <w:r w:rsidR="00AD7A9E">
          <w:rPr>
            <w:noProof/>
            <w:webHidden/>
          </w:rPr>
          <w:t>14</w:t>
        </w:r>
        <w:r>
          <w:rPr>
            <w:noProof/>
            <w:webHidden/>
          </w:rPr>
          <w:fldChar w:fldCharType="end"/>
        </w:r>
      </w:hyperlink>
    </w:p>
    <w:p w14:paraId="5BF45BE0" w14:textId="262CD828"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59" w:history="1">
        <w:r w:rsidRPr="00B41E14">
          <w:rPr>
            <w:rStyle w:val="Hyperlink"/>
            <w:noProof/>
          </w:rPr>
          <w:t>3.1.3.2</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Posture d’animateur</w:t>
        </w:r>
        <w:r>
          <w:rPr>
            <w:noProof/>
            <w:webHidden/>
          </w:rPr>
          <w:tab/>
        </w:r>
        <w:r>
          <w:rPr>
            <w:noProof/>
            <w:webHidden/>
          </w:rPr>
          <w:fldChar w:fldCharType="begin"/>
        </w:r>
        <w:r>
          <w:rPr>
            <w:noProof/>
            <w:webHidden/>
          </w:rPr>
          <w:instrText xml:space="preserve"> PAGEREF _Toc201708459 \h </w:instrText>
        </w:r>
        <w:r>
          <w:rPr>
            <w:noProof/>
            <w:webHidden/>
          </w:rPr>
        </w:r>
        <w:r>
          <w:rPr>
            <w:noProof/>
            <w:webHidden/>
          </w:rPr>
          <w:fldChar w:fldCharType="separate"/>
        </w:r>
        <w:r w:rsidR="00AD7A9E">
          <w:rPr>
            <w:noProof/>
            <w:webHidden/>
          </w:rPr>
          <w:t>14</w:t>
        </w:r>
        <w:r>
          <w:rPr>
            <w:noProof/>
            <w:webHidden/>
          </w:rPr>
          <w:fldChar w:fldCharType="end"/>
        </w:r>
      </w:hyperlink>
    </w:p>
    <w:p w14:paraId="487587DA" w14:textId="78F086D8"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60" w:history="1">
        <w:r w:rsidRPr="00B41E14">
          <w:rPr>
            <w:rStyle w:val="Hyperlink"/>
            <w:noProof/>
          </w:rPr>
          <w:t>3.1.3.3</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Posture de facilitateur</w:t>
        </w:r>
        <w:r>
          <w:rPr>
            <w:noProof/>
            <w:webHidden/>
          </w:rPr>
          <w:tab/>
        </w:r>
        <w:r>
          <w:rPr>
            <w:noProof/>
            <w:webHidden/>
          </w:rPr>
          <w:fldChar w:fldCharType="begin"/>
        </w:r>
        <w:r>
          <w:rPr>
            <w:noProof/>
            <w:webHidden/>
          </w:rPr>
          <w:instrText xml:space="preserve"> PAGEREF _Toc201708460 \h </w:instrText>
        </w:r>
        <w:r>
          <w:rPr>
            <w:noProof/>
            <w:webHidden/>
          </w:rPr>
        </w:r>
        <w:r>
          <w:rPr>
            <w:noProof/>
            <w:webHidden/>
          </w:rPr>
          <w:fldChar w:fldCharType="separate"/>
        </w:r>
        <w:r w:rsidR="00AD7A9E">
          <w:rPr>
            <w:noProof/>
            <w:webHidden/>
          </w:rPr>
          <w:t>14</w:t>
        </w:r>
        <w:r>
          <w:rPr>
            <w:noProof/>
            <w:webHidden/>
          </w:rPr>
          <w:fldChar w:fldCharType="end"/>
        </w:r>
      </w:hyperlink>
    </w:p>
    <w:p w14:paraId="5FE98A1D" w14:textId="396E0805"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61" w:history="1">
        <w:r w:rsidRPr="00B41E14">
          <w:rPr>
            <w:rStyle w:val="Hyperlink"/>
            <w:noProof/>
          </w:rPr>
          <w:t>3.1.3.4</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Posture de tuteur</w:t>
        </w:r>
        <w:r>
          <w:rPr>
            <w:noProof/>
            <w:webHidden/>
          </w:rPr>
          <w:tab/>
        </w:r>
        <w:r>
          <w:rPr>
            <w:noProof/>
            <w:webHidden/>
          </w:rPr>
          <w:fldChar w:fldCharType="begin"/>
        </w:r>
        <w:r>
          <w:rPr>
            <w:noProof/>
            <w:webHidden/>
          </w:rPr>
          <w:instrText xml:space="preserve"> PAGEREF _Toc201708461 \h </w:instrText>
        </w:r>
        <w:r>
          <w:rPr>
            <w:noProof/>
            <w:webHidden/>
          </w:rPr>
        </w:r>
        <w:r>
          <w:rPr>
            <w:noProof/>
            <w:webHidden/>
          </w:rPr>
          <w:fldChar w:fldCharType="separate"/>
        </w:r>
        <w:r w:rsidR="00AD7A9E">
          <w:rPr>
            <w:noProof/>
            <w:webHidden/>
          </w:rPr>
          <w:t>14</w:t>
        </w:r>
        <w:r>
          <w:rPr>
            <w:noProof/>
            <w:webHidden/>
          </w:rPr>
          <w:fldChar w:fldCharType="end"/>
        </w:r>
      </w:hyperlink>
    </w:p>
    <w:p w14:paraId="1D646529" w14:textId="3FF07201"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62" w:history="1">
        <w:r w:rsidRPr="00B41E14">
          <w:rPr>
            <w:rStyle w:val="Hyperlink"/>
            <w:noProof/>
          </w:rPr>
          <w:t>3.1.4</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Médiations : Milieu – Autrui - Outils</w:t>
        </w:r>
        <w:r>
          <w:rPr>
            <w:noProof/>
            <w:webHidden/>
          </w:rPr>
          <w:tab/>
        </w:r>
        <w:r>
          <w:rPr>
            <w:noProof/>
            <w:webHidden/>
          </w:rPr>
          <w:fldChar w:fldCharType="begin"/>
        </w:r>
        <w:r>
          <w:rPr>
            <w:noProof/>
            <w:webHidden/>
          </w:rPr>
          <w:instrText xml:space="preserve"> PAGEREF _Toc201708462 \h </w:instrText>
        </w:r>
        <w:r>
          <w:rPr>
            <w:noProof/>
            <w:webHidden/>
          </w:rPr>
        </w:r>
        <w:r>
          <w:rPr>
            <w:noProof/>
            <w:webHidden/>
          </w:rPr>
          <w:fldChar w:fldCharType="separate"/>
        </w:r>
        <w:r w:rsidR="00AD7A9E">
          <w:rPr>
            <w:noProof/>
            <w:webHidden/>
          </w:rPr>
          <w:t>14</w:t>
        </w:r>
        <w:r>
          <w:rPr>
            <w:noProof/>
            <w:webHidden/>
          </w:rPr>
          <w:fldChar w:fldCharType="end"/>
        </w:r>
      </w:hyperlink>
    </w:p>
    <w:p w14:paraId="2F899B94" w14:textId="225C8317" w:rsidR="000F709F" w:rsidRDefault="000F709F" w:rsidP="000F709F">
      <w:pPr>
        <w:pStyle w:val="TOC2"/>
        <w:tabs>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63" w:history="1">
        <w:r w:rsidRPr="00B41E14">
          <w:rPr>
            <w:rStyle w:val="Hyperlink"/>
            <w:noProof/>
          </w:rPr>
          <w:t>Justifications théoriques et retours réflexifs</w:t>
        </w:r>
        <w:r>
          <w:rPr>
            <w:noProof/>
            <w:webHidden/>
          </w:rPr>
          <w:tab/>
        </w:r>
        <w:r>
          <w:rPr>
            <w:noProof/>
            <w:webHidden/>
          </w:rPr>
          <w:fldChar w:fldCharType="begin"/>
        </w:r>
        <w:r>
          <w:rPr>
            <w:noProof/>
            <w:webHidden/>
          </w:rPr>
          <w:instrText xml:space="preserve"> PAGEREF _Toc201708463 \h </w:instrText>
        </w:r>
        <w:r>
          <w:rPr>
            <w:noProof/>
            <w:webHidden/>
          </w:rPr>
        </w:r>
        <w:r>
          <w:rPr>
            <w:noProof/>
            <w:webHidden/>
          </w:rPr>
          <w:fldChar w:fldCharType="separate"/>
        </w:r>
        <w:r w:rsidR="00AD7A9E">
          <w:rPr>
            <w:noProof/>
            <w:webHidden/>
          </w:rPr>
          <w:t>15</w:t>
        </w:r>
        <w:r>
          <w:rPr>
            <w:noProof/>
            <w:webHidden/>
          </w:rPr>
          <w:fldChar w:fldCharType="end"/>
        </w:r>
      </w:hyperlink>
    </w:p>
    <w:p w14:paraId="4D2253C2" w14:textId="5E2EF784"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64" w:history="1">
        <w:r w:rsidRPr="00B41E14">
          <w:rPr>
            <w:rStyle w:val="Hyperlink"/>
            <w:noProof/>
          </w:rPr>
          <w:t>3.1.5</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Théories mobilisées par activité</w:t>
        </w:r>
        <w:r>
          <w:rPr>
            <w:noProof/>
            <w:webHidden/>
          </w:rPr>
          <w:tab/>
        </w:r>
        <w:r>
          <w:rPr>
            <w:noProof/>
            <w:webHidden/>
          </w:rPr>
          <w:fldChar w:fldCharType="begin"/>
        </w:r>
        <w:r>
          <w:rPr>
            <w:noProof/>
            <w:webHidden/>
          </w:rPr>
          <w:instrText xml:space="preserve"> PAGEREF _Toc201708464 \h </w:instrText>
        </w:r>
        <w:r>
          <w:rPr>
            <w:noProof/>
            <w:webHidden/>
          </w:rPr>
        </w:r>
        <w:r>
          <w:rPr>
            <w:noProof/>
            <w:webHidden/>
          </w:rPr>
          <w:fldChar w:fldCharType="separate"/>
        </w:r>
        <w:r w:rsidR="00AD7A9E">
          <w:rPr>
            <w:noProof/>
            <w:webHidden/>
          </w:rPr>
          <w:t>15</w:t>
        </w:r>
        <w:r>
          <w:rPr>
            <w:noProof/>
            <w:webHidden/>
          </w:rPr>
          <w:fldChar w:fldCharType="end"/>
        </w:r>
      </w:hyperlink>
    </w:p>
    <w:p w14:paraId="38F40EE5" w14:textId="3B03516C"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65" w:history="1">
        <w:r w:rsidRPr="00B41E14">
          <w:rPr>
            <w:rStyle w:val="Hyperlink"/>
            <w:noProof/>
          </w:rPr>
          <w:t>3.1.5.1</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Sprint Planning (co-construction des User Stories)</w:t>
        </w:r>
        <w:r>
          <w:rPr>
            <w:noProof/>
            <w:webHidden/>
          </w:rPr>
          <w:tab/>
        </w:r>
        <w:r>
          <w:rPr>
            <w:noProof/>
            <w:webHidden/>
          </w:rPr>
          <w:fldChar w:fldCharType="begin"/>
        </w:r>
        <w:r>
          <w:rPr>
            <w:noProof/>
            <w:webHidden/>
          </w:rPr>
          <w:instrText xml:space="preserve"> PAGEREF _Toc201708465 \h </w:instrText>
        </w:r>
        <w:r>
          <w:rPr>
            <w:noProof/>
            <w:webHidden/>
          </w:rPr>
        </w:r>
        <w:r>
          <w:rPr>
            <w:noProof/>
            <w:webHidden/>
          </w:rPr>
          <w:fldChar w:fldCharType="separate"/>
        </w:r>
        <w:r w:rsidR="00AD7A9E">
          <w:rPr>
            <w:noProof/>
            <w:webHidden/>
          </w:rPr>
          <w:t>15</w:t>
        </w:r>
        <w:r>
          <w:rPr>
            <w:noProof/>
            <w:webHidden/>
          </w:rPr>
          <w:fldChar w:fldCharType="end"/>
        </w:r>
      </w:hyperlink>
    </w:p>
    <w:p w14:paraId="05EC43BB" w14:textId="78544B5C"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66" w:history="1">
        <w:r w:rsidRPr="00B41E14">
          <w:rPr>
            <w:rStyle w:val="Hyperlink"/>
            <w:noProof/>
          </w:rPr>
          <w:t>3.1.5.2</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Exécution &amp; Daily Stand-up (interaction sociale)</w:t>
        </w:r>
        <w:r>
          <w:rPr>
            <w:noProof/>
            <w:webHidden/>
          </w:rPr>
          <w:tab/>
        </w:r>
        <w:r>
          <w:rPr>
            <w:noProof/>
            <w:webHidden/>
          </w:rPr>
          <w:fldChar w:fldCharType="begin"/>
        </w:r>
        <w:r>
          <w:rPr>
            <w:noProof/>
            <w:webHidden/>
          </w:rPr>
          <w:instrText xml:space="preserve"> PAGEREF _Toc201708466 \h </w:instrText>
        </w:r>
        <w:r>
          <w:rPr>
            <w:noProof/>
            <w:webHidden/>
          </w:rPr>
        </w:r>
        <w:r>
          <w:rPr>
            <w:noProof/>
            <w:webHidden/>
          </w:rPr>
          <w:fldChar w:fldCharType="separate"/>
        </w:r>
        <w:r w:rsidR="00AD7A9E">
          <w:rPr>
            <w:noProof/>
            <w:webHidden/>
          </w:rPr>
          <w:t>15</w:t>
        </w:r>
        <w:r>
          <w:rPr>
            <w:noProof/>
            <w:webHidden/>
          </w:rPr>
          <w:fldChar w:fldCharType="end"/>
        </w:r>
      </w:hyperlink>
    </w:p>
    <w:p w14:paraId="53EF1CEC" w14:textId="179A1B6E"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67" w:history="1">
        <w:r w:rsidRPr="00B41E14">
          <w:rPr>
            <w:rStyle w:val="Hyperlink"/>
            <w:noProof/>
          </w:rPr>
          <w:t>3.1.5.3</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Sprint Review (rétroaction formatrice)</w:t>
        </w:r>
        <w:r>
          <w:rPr>
            <w:noProof/>
            <w:webHidden/>
          </w:rPr>
          <w:tab/>
        </w:r>
        <w:r>
          <w:rPr>
            <w:noProof/>
            <w:webHidden/>
          </w:rPr>
          <w:fldChar w:fldCharType="begin"/>
        </w:r>
        <w:r>
          <w:rPr>
            <w:noProof/>
            <w:webHidden/>
          </w:rPr>
          <w:instrText xml:space="preserve"> PAGEREF _Toc201708467 \h </w:instrText>
        </w:r>
        <w:r>
          <w:rPr>
            <w:noProof/>
            <w:webHidden/>
          </w:rPr>
        </w:r>
        <w:r>
          <w:rPr>
            <w:noProof/>
            <w:webHidden/>
          </w:rPr>
          <w:fldChar w:fldCharType="separate"/>
        </w:r>
        <w:r w:rsidR="00AD7A9E">
          <w:rPr>
            <w:noProof/>
            <w:webHidden/>
          </w:rPr>
          <w:t>15</w:t>
        </w:r>
        <w:r>
          <w:rPr>
            <w:noProof/>
            <w:webHidden/>
          </w:rPr>
          <w:fldChar w:fldCharType="end"/>
        </w:r>
      </w:hyperlink>
    </w:p>
    <w:p w14:paraId="17356839" w14:textId="3E7FEAC3"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68" w:history="1">
        <w:r w:rsidRPr="00B41E14">
          <w:rPr>
            <w:rStyle w:val="Hyperlink"/>
            <w:noProof/>
          </w:rPr>
          <w:t>3.1.5.4</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Sprint Rétrospective (métacognition)</w:t>
        </w:r>
        <w:r>
          <w:rPr>
            <w:noProof/>
            <w:webHidden/>
          </w:rPr>
          <w:tab/>
        </w:r>
        <w:r>
          <w:rPr>
            <w:noProof/>
            <w:webHidden/>
          </w:rPr>
          <w:fldChar w:fldCharType="begin"/>
        </w:r>
        <w:r>
          <w:rPr>
            <w:noProof/>
            <w:webHidden/>
          </w:rPr>
          <w:instrText xml:space="preserve"> PAGEREF _Toc201708468 \h </w:instrText>
        </w:r>
        <w:r>
          <w:rPr>
            <w:noProof/>
            <w:webHidden/>
          </w:rPr>
        </w:r>
        <w:r>
          <w:rPr>
            <w:noProof/>
            <w:webHidden/>
          </w:rPr>
          <w:fldChar w:fldCharType="separate"/>
        </w:r>
        <w:r w:rsidR="00AD7A9E">
          <w:rPr>
            <w:noProof/>
            <w:webHidden/>
          </w:rPr>
          <w:t>15</w:t>
        </w:r>
        <w:r>
          <w:rPr>
            <w:noProof/>
            <w:webHidden/>
          </w:rPr>
          <w:fldChar w:fldCharType="end"/>
        </w:r>
      </w:hyperlink>
    </w:p>
    <w:p w14:paraId="76EC080E" w14:textId="509405A6"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69" w:history="1">
        <w:r w:rsidRPr="00B41E14">
          <w:rPr>
            <w:rStyle w:val="Hyperlink"/>
            <w:noProof/>
          </w:rPr>
          <w:t>3.1.6</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Gestion de la charge cognitive et résistances</w:t>
        </w:r>
        <w:r>
          <w:rPr>
            <w:noProof/>
            <w:webHidden/>
          </w:rPr>
          <w:tab/>
        </w:r>
        <w:r>
          <w:rPr>
            <w:noProof/>
            <w:webHidden/>
          </w:rPr>
          <w:fldChar w:fldCharType="begin"/>
        </w:r>
        <w:r>
          <w:rPr>
            <w:noProof/>
            <w:webHidden/>
          </w:rPr>
          <w:instrText xml:space="preserve"> PAGEREF _Toc201708469 \h </w:instrText>
        </w:r>
        <w:r>
          <w:rPr>
            <w:noProof/>
            <w:webHidden/>
          </w:rPr>
        </w:r>
        <w:r>
          <w:rPr>
            <w:noProof/>
            <w:webHidden/>
          </w:rPr>
          <w:fldChar w:fldCharType="separate"/>
        </w:r>
        <w:r w:rsidR="00AD7A9E">
          <w:rPr>
            <w:noProof/>
            <w:webHidden/>
          </w:rPr>
          <w:t>15</w:t>
        </w:r>
        <w:r>
          <w:rPr>
            <w:noProof/>
            <w:webHidden/>
          </w:rPr>
          <w:fldChar w:fldCharType="end"/>
        </w:r>
      </w:hyperlink>
    </w:p>
    <w:p w14:paraId="57FDE783" w14:textId="5A096811"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70" w:history="1">
        <w:r w:rsidRPr="00B41E14">
          <w:rPr>
            <w:rStyle w:val="Hyperlink"/>
            <w:noProof/>
          </w:rPr>
          <w:t>3.1.6.1</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Surcharge cognitive</w:t>
        </w:r>
        <w:r>
          <w:rPr>
            <w:noProof/>
            <w:webHidden/>
          </w:rPr>
          <w:tab/>
        </w:r>
        <w:r>
          <w:rPr>
            <w:noProof/>
            <w:webHidden/>
          </w:rPr>
          <w:fldChar w:fldCharType="begin"/>
        </w:r>
        <w:r>
          <w:rPr>
            <w:noProof/>
            <w:webHidden/>
          </w:rPr>
          <w:instrText xml:space="preserve"> PAGEREF _Toc201708470 \h </w:instrText>
        </w:r>
        <w:r>
          <w:rPr>
            <w:noProof/>
            <w:webHidden/>
          </w:rPr>
        </w:r>
        <w:r>
          <w:rPr>
            <w:noProof/>
            <w:webHidden/>
          </w:rPr>
          <w:fldChar w:fldCharType="separate"/>
        </w:r>
        <w:r w:rsidR="00AD7A9E">
          <w:rPr>
            <w:noProof/>
            <w:webHidden/>
          </w:rPr>
          <w:t>15</w:t>
        </w:r>
        <w:r>
          <w:rPr>
            <w:noProof/>
            <w:webHidden/>
          </w:rPr>
          <w:fldChar w:fldCharType="end"/>
        </w:r>
      </w:hyperlink>
    </w:p>
    <w:p w14:paraId="42A7721E" w14:textId="75E56AC0"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71" w:history="1">
        <w:r w:rsidRPr="00B41E14">
          <w:rPr>
            <w:rStyle w:val="Hyperlink"/>
            <w:noProof/>
          </w:rPr>
          <w:t>3.1.6.2</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Résistances sociales</w:t>
        </w:r>
        <w:r>
          <w:rPr>
            <w:noProof/>
            <w:webHidden/>
          </w:rPr>
          <w:tab/>
        </w:r>
        <w:r>
          <w:rPr>
            <w:noProof/>
            <w:webHidden/>
          </w:rPr>
          <w:fldChar w:fldCharType="begin"/>
        </w:r>
        <w:r>
          <w:rPr>
            <w:noProof/>
            <w:webHidden/>
          </w:rPr>
          <w:instrText xml:space="preserve"> PAGEREF _Toc201708471 \h </w:instrText>
        </w:r>
        <w:r>
          <w:rPr>
            <w:noProof/>
            <w:webHidden/>
          </w:rPr>
        </w:r>
        <w:r>
          <w:rPr>
            <w:noProof/>
            <w:webHidden/>
          </w:rPr>
          <w:fldChar w:fldCharType="separate"/>
        </w:r>
        <w:r w:rsidR="00AD7A9E">
          <w:rPr>
            <w:noProof/>
            <w:webHidden/>
          </w:rPr>
          <w:t>15</w:t>
        </w:r>
        <w:r>
          <w:rPr>
            <w:noProof/>
            <w:webHidden/>
          </w:rPr>
          <w:fldChar w:fldCharType="end"/>
        </w:r>
      </w:hyperlink>
    </w:p>
    <w:p w14:paraId="2CD1C776" w14:textId="2F9174E8"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72" w:history="1">
        <w:r w:rsidRPr="00B41E14">
          <w:rPr>
            <w:rStyle w:val="Hyperlink"/>
            <w:noProof/>
          </w:rPr>
          <w:t>3.1.7</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Conflits socio-cognitifs comme levier d’apprentissage</w:t>
        </w:r>
        <w:r>
          <w:rPr>
            <w:noProof/>
            <w:webHidden/>
          </w:rPr>
          <w:tab/>
        </w:r>
        <w:r>
          <w:rPr>
            <w:noProof/>
            <w:webHidden/>
          </w:rPr>
          <w:fldChar w:fldCharType="begin"/>
        </w:r>
        <w:r>
          <w:rPr>
            <w:noProof/>
            <w:webHidden/>
          </w:rPr>
          <w:instrText xml:space="preserve"> PAGEREF _Toc201708472 \h </w:instrText>
        </w:r>
        <w:r>
          <w:rPr>
            <w:noProof/>
            <w:webHidden/>
          </w:rPr>
        </w:r>
        <w:r>
          <w:rPr>
            <w:noProof/>
            <w:webHidden/>
          </w:rPr>
          <w:fldChar w:fldCharType="separate"/>
        </w:r>
        <w:r w:rsidR="00AD7A9E">
          <w:rPr>
            <w:noProof/>
            <w:webHidden/>
          </w:rPr>
          <w:t>16</w:t>
        </w:r>
        <w:r>
          <w:rPr>
            <w:noProof/>
            <w:webHidden/>
          </w:rPr>
          <w:fldChar w:fldCharType="end"/>
        </w:r>
      </w:hyperlink>
    </w:p>
    <w:p w14:paraId="06DDB630" w14:textId="5556692C"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73" w:history="1">
        <w:r w:rsidRPr="00B41E14">
          <w:rPr>
            <w:rStyle w:val="Hyperlink"/>
            <w:noProof/>
          </w:rPr>
          <w:t>3.1.8</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Dimension réflexive</w:t>
        </w:r>
        <w:r>
          <w:rPr>
            <w:noProof/>
            <w:webHidden/>
          </w:rPr>
          <w:tab/>
        </w:r>
        <w:r>
          <w:rPr>
            <w:noProof/>
            <w:webHidden/>
          </w:rPr>
          <w:fldChar w:fldCharType="begin"/>
        </w:r>
        <w:r>
          <w:rPr>
            <w:noProof/>
            <w:webHidden/>
          </w:rPr>
          <w:instrText xml:space="preserve"> PAGEREF _Toc201708473 \h </w:instrText>
        </w:r>
        <w:r>
          <w:rPr>
            <w:noProof/>
            <w:webHidden/>
          </w:rPr>
        </w:r>
        <w:r>
          <w:rPr>
            <w:noProof/>
            <w:webHidden/>
          </w:rPr>
          <w:fldChar w:fldCharType="separate"/>
        </w:r>
        <w:r w:rsidR="00AD7A9E">
          <w:rPr>
            <w:noProof/>
            <w:webHidden/>
          </w:rPr>
          <w:t>16</w:t>
        </w:r>
        <w:r>
          <w:rPr>
            <w:noProof/>
            <w:webHidden/>
          </w:rPr>
          <w:fldChar w:fldCharType="end"/>
        </w:r>
      </w:hyperlink>
    </w:p>
    <w:p w14:paraId="02A30B62" w14:textId="7A84CA1C" w:rsidR="000F709F" w:rsidRDefault="000F709F" w:rsidP="000F709F">
      <w:pPr>
        <w:pStyle w:val="TOC2"/>
        <w:tabs>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74" w:history="1">
        <w:r w:rsidRPr="00B41E14">
          <w:rPr>
            <w:rStyle w:val="Hyperlink"/>
            <w:noProof/>
          </w:rPr>
          <w:t>Justification des modalités d’évaluation</w:t>
        </w:r>
        <w:r>
          <w:rPr>
            <w:noProof/>
            <w:webHidden/>
          </w:rPr>
          <w:tab/>
        </w:r>
        <w:r>
          <w:rPr>
            <w:noProof/>
            <w:webHidden/>
          </w:rPr>
          <w:fldChar w:fldCharType="begin"/>
        </w:r>
        <w:r>
          <w:rPr>
            <w:noProof/>
            <w:webHidden/>
          </w:rPr>
          <w:instrText xml:space="preserve"> PAGEREF _Toc201708474 \h </w:instrText>
        </w:r>
        <w:r>
          <w:rPr>
            <w:noProof/>
            <w:webHidden/>
          </w:rPr>
        </w:r>
        <w:r>
          <w:rPr>
            <w:noProof/>
            <w:webHidden/>
          </w:rPr>
          <w:fldChar w:fldCharType="separate"/>
        </w:r>
        <w:r w:rsidR="00AD7A9E">
          <w:rPr>
            <w:noProof/>
            <w:webHidden/>
          </w:rPr>
          <w:t>16</w:t>
        </w:r>
        <w:r>
          <w:rPr>
            <w:noProof/>
            <w:webHidden/>
          </w:rPr>
          <w:fldChar w:fldCharType="end"/>
        </w:r>
      </w:hyperlink>
    </w:p>
    <w:p w14:paraId="43F86E11" w14:textId="6EAC7E4F"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75" w:history="1">
        <w:r w:rsidRPr="00B41E14">
          <w:rPr>
            <w:rStyle w:val="Hyperlink"/>
            <w:noProof/>
          </w:rPr>
          <w:t>3.1.9</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Questionnaire de satisfaction centrée sur les soft-skills</w:t>
        </w:r>
        <w:r>
          <w:rPr>
            <w:noProof/>
            <w:webHidden/>
          </w:rPr>
          <w:tab/>
        </w:r>
        <w:r>
          <w:rPr>
            <w:noProof/>
            <w:webHidden/>
          </w:rPr>
          <w:fldChar w:fldCharType="begin"/>
        </w:r>
        <w:r>
          <w:rPr>
            <w:noProof/>
            <w:webHidden/>
          </w:rPr>
          <w:instrText xml:space="preserve"> PAGEREF _Toc201708475 \h </w:instrText>
        </w:r>
        <w:r>
          <w:rPr>
            <w:noProof/>
            <w:webHidden/>
          </w:rPr>
        </w:r>
        <w:r>
          <w:rPr>
            <w:noProof/>
            <w:webHidden/>
          </w:rPr>
          <w:fldChar w:fldCharType="separate"/>
        </w:r>
        <w:r w:rsidR="00AD7A9E">
          <w:rPr>
            <w:noProof/>
            <w:webHidden/>
          </w:rPr>
          <w:t>16</w:t>
        </w:r>
        <w:r>
          <w:rPr>
            <w:noProof/>
            <w:webHidden/>
          </w:rPr>
          <w:fldChar w:fldCharType="end"/>
        </w:r>
      </w:hyperlink>
    </w:p>
    <w:p w14:paraId="2CA35640" w14:textId="62D5C298"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76" w:history="1">
        <w:r w:rsidRPr="00B41E14">
          <w:rPr>
            <w:rStyle w:val="Hyperlink"/>
            <w:noProof/>
          </w:rPr>
          <w:t>3.1.10</w:t>
        </w:r>
        <w:r>
          <w:rPr>
            <w:rFonts w:asciiTheme="minorHAnsi" w:eastAsiaTheme="minorEastAsia" w:hAnsiTheme="minorHAnsi" w:cstheme="minorBidi"/>
            <w:noProof/>
            <w:kern w:val="2"/>
            <w:szCs w:val="24"/>
            <w:lang w:val="en-US" w:eastAsia="en-US"/>
            <w14:ligatures w14:val="standardContextual"/>
          </w:rPr>
          <w:tab/>
        </w:r>
        <w:r w:rsidRPr="00B41E14">
          <w:rPr>
            <w:rStyle w:val="Hyperlink"/>
            <w:noProof/>
          </w:rPr>
          <w:t>Quiz, peer-feedback et livrables</w:t>
        </w:r>
        <w:r>
          <w:rPr>
            <w:noProof/>
            <w:webHidden/>
          </w:rPr>
          <w:tab/>
        </w:r>
        <w:r>
          <w:rPr>
            <w:noProof/>
            <w:webHidden/>
          </w:rPr>
          <w:fldChar w:fldCharType="begin"/>
        </w:r>
        <w:r>
          <w:rPr>
            <w:noProof/>
            <w:webHidden/>
          </w:rPr>
          <w:instrText xml:space="preserve"> PAGEREF _Toc201708476 \h </w:instrText>
        </w:r>
        <w:r>
          <w:rPr>
            <w:noProof/>
            <w:webHidden/>
          </w:rPr>
        </w:r>
        <w:r>
          <w:rPr>
            <w:noProof/>
            <w:webHidden/>
          </w:rPr>
          <w:fldChar w:fldCharType="separate"/>
        </w:r>
        <w:r w:rsidR="00AD7A9E">
          <w:rPr>
            <w:noProof/>
            <w:webHidden/>
          </w:rPr>
          <w:t>16</w:t>
        </w:r>
        <w:r>
          <w:rPr>
            <w:noProof/>
            <w:webHidden/>
          </w:rPr>
          <w:fldChar w:fldCharType="end"/>
        </w:r>
      </w:hyperlink>
    </w:p>
    <w:p w14:paraId="11309817" w14:textId="6937FD25" w:rsidR="000F709F" w:rsidRDefault="000F709F" w:rsidP="000F709F">
      <w:pPr>
        <w:pStyle w:val="TOC1"/>
        <w:tabs>
          <w:tab w:val="clear" w:pos="8796"/>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77" w:history="1">
        <w:r w:rsidRPr="00B41E14">
          <w:rPr>
            <w:rStyle w:val="Hyperlink"/>
            <w:noProof/>
          </w:rPr>
          <w:t>Conclusion</w:t>
        </w:r>
        <w:r>
          <w:rPr>
            <w:noProof/>
            <w:webHidden/>
          </w:rPr>
          <w:tab/>
        </w:r>
        <w:r>
          <w:rPr>
            <w:noProof/>
            <w:webHidden/>
          </w:rPr>
          <w:fldChar w:fldCharType="begin"/>
        </w:r>
        <w:r>
          <w:rPr>
            <w:noProof/>
            <w:webHidden/>
          </w:rPr>
          <w:instrText xml:space="preserve"> PAGEREF _Toc201708477 \h </w:instrText>
        </w:r>
        <w:r>
          <w:rPr>
            <w:noProof/>
            <w:webHidden/>
          </w:rPr>
        </w:r>
        <w:r>
          <w:rPr>
            <w:noProof/>
            <w:webHidden/>
          </w:rPr>
          <w:fldChar w:fldCharType="separate"/>
        </w:r>
        <w:r w:rsidR="00AD7A9E">
          <w:rPr>
            <w:noProof/>
            <w:webHidden/>
          </w:rPr>
          <w:t>18</w:t>
        </w:r>
        <w:r>
          <w:rPr>
            <w:noProof/>
            <w:webHidden/>
          </w:rPr>
          <w:fldChar w:fldCharType="end"/>
        </w:r>
      </w:hyperlink>
    </w:p>
    <w:p w14:paraId="10475EBC" w14:textId="647CAF8E" w:rsidR="000F709F" w:rsidRDefault="000F709F" w:rsidP="000F709F">
      <w:pPr>
        <w:pStyle w:val="TOC1"/>
        <w:tabs>
          <w:tab w:val="clear" w:pos="8796"/>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78" w:history="1">
        <w:r w:rsidRPr="00B41E14">
          <w:rPr>
            <w:rStyle w:val="Hyperlink"/>
            <w:noProof/>
          </w:rPr>
          <w:t>Bibliographie</w:t>
        </w:r>
        <w:r>
          <w:rPr>
            <w:noProof/>
            <w:webHidden/>
          </w:rPr>
          <w:tab/>
        </w:r>
        <w:r>
          <w:rPr>
            <w:noProof/>
            <w:webHidden/>
          </w:rPr>
          <w:fldChar w:fldCharType="begin"/>
        </w:r>
        <w:r>
          <w:rPr>
            <w:noProof/>
            <w:webHidden/>
          </w:rPr>
          <w:instrText xml:space="preserve"> PAGEREF _Toc201708478 \h </w:instrText>
        </w:r>
        <w:r>
          <w:rPr>
            <w:noProof/>
            <w:webHidden/>
          </w:rPr>
        </w:r>
        <w:r>
          <w:rPr>
            <w:noProof/>
            <w:webHidden/>
          </w:rPr>
          <w:fldChar w:fldCharType="separate"/>
        </w:r>
        <w:r w:rsidR="00AD7A9E">
          <w:rPr>
            <w:noProof/>
            <w:webHidden/>
          </w:rPr>
          <w:t>19</w:t>
        </w:r>
        <w:r>
          <w:rPr>
            <w:noProof/>
            <w:webHidden/>
          </w:rPr>
          <w:fldChar w:fldCharType="end"/>
        </w:r>
      </w:hyperlink>
    </w:p>
    <w:p w14:paraId="1D0A0480" w14:textId="0E8108BE" w:rsidR="000F709F" w:rsidRDefault="000F709F" w:rsidP="000F709F">
      <w:pPr>
        <w:pStyle w:val="TOC1"/>
        <w:tabs>
          <w:tab w:val="clear" w:pos="8796"/>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79" w:history="1">
        <w:r w:rsidRPr="00B41E14">
          <w:rPr>
            <w:rStyle w:val="Hyperlink"/>
            <w:noProof/>
          </w:rPr>
          <w:t>Annexe : Etude de cas – projet fil rouge</w:t>
        </w:r>
        <w:r>
          <w:rPr>
            <w:noProof/>
            <w:webHidden/>
          </w:rPr>
          <w:tab/>
        </w:r>
        <w:r>
          <w:rPr>
            <w:noProof/>
            <w:webHidden/>
          </w:rPr>
          <w:fldChar w:fldCharType="begin"/>
        </w:r>
        <w:r>
          <w:rPr>
            <w:noProof/>
            <w:webHidden/>
          </w:rPr>
          <w:instrText xml:space="preserve"> PAGEREF _Toc201708479 \h </w:instrText>
        </w:r>
        <w:r>
          <w:rPr>
            <w:noProof/>
            <w:webHidden/>
          </w:rPr>
        </w:r>
        <w:r>
          <w:rPr>
            <w:noProof/>
            <w:webHidden/>
          </w:rPr>
          <w:fldChar w:fldCharType="separate"/>
        </w:r>
        <w:r w:rsidR="00AD7A9E">
          <w:rPr>
            <w:noProof/>
            <w:webHidden/>
          </w:rPr>
          <w:t>20</w:t>
        </w:r>
        <w:r>
          <w:rPr>
            <w:noProof/>
            <w:webHidden/>
          </w:rPr>
          <w:fldChar w:fldCharType="end"/>
        </w:r>
      </w:hyperlink>
    </w:p>
    <w:p w14:paraId="245B70CD" w14:textId="35978FDE" w:rsidR="000F709F" w:rsidRDefault="000F709F" w:rsidP="000F709F">
      <w:pPr>
        <w:pStyle w:val="TOC2"/>
        <w:tabs>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80" w:history="1">
        <w:r w:rsidRPr="00B41E14">
          <w:rPr>
            <w:rStyle w:val="Hyperlink"/>
            <w:noProof/>
          </w:rPr>
          <w:t>Description du projet fil rouge</w:t>
        </w:r>
        <w:r>
          <w:rPr>
            <w:noProof/>
            <w:webHidden/>
          </w:rPr>
          <w:tab/>
        </w:r>
        <w:r>
          <w:rPr>
            <w:noProof/>
            <w:webHidden/>
          </w:rPr>
          <w:fldChar w:fldCharType="begin"/>
        </w:r>
        <w:r>
          <w:rPr>
            <w:noProof/>
            <w:webHidden/>
          </w:rPr>
          <w:instrText xml:space="preserve"> PAGEREF _Toc201708480 \h </w:instrText>
        </w:r>
        <w:r>
          <w:rPr>
            <w:noProof/>
            <w:webHidden/>
          </w:rPr>
        </w:r>
        <w:r>
          <w:rPr>
            <w:noProof/>
            <w:webHidden/>
          </w:rPr>
          <w:fldChar w:fldCharType="separate"/>
        </w:r>
        <w:r w:rsidR="00AD7A9E">
          <w:rPr>
            <w:noProof/>
            <w:webHidden/>
          </w:rPr>
          <w:t>20</w:t>
        </w:r>
        <w:r>
          <w:rPr>
            <w:noProof/>
            <w:webHidden/>
          </w:rPr>
          <w:fldChar w:fldCharType="end"/>
        </w:r>
      </w:hyperlink>
    </w:p>
    <w:p w14:paraId="63033B31" w14:textId="7D9BD1EE"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81" w:history="1">
        <w:r w:rsidRPr="00B41E14">
          <w:rPr>
            <w:rStyle w:val="Hyperlink"/>
            <w:noProof/>
          </w:rPr>
          <w:t>Contexte du projet</w:t>
        </w:r>
        <w:r>
          <w:rPr>
            <w:noProof/>
            <w:webHidden/>
          </w:rPr>
          <w:tab/>
        </w:r>
        <w:r>
          <w:rPr>
            <w:noProof/>
            <w:webHidden/>
          </w:rPr>
          <w:fldChar w:fldCharType="begin"/>
        </w:r>
        <w:r>
          <w:rPr>
            <w:noProof/>
            <w:webHidden/>
          </w:rPr>
          <w:instrText xml:space="preserve"> PAGEREF _Toc201708481 \h </w:instrText>
        </w:r>
        <w:r>
          <w:rPr>
            <w:noProof/>
            <w:webHidden/>
          </w:rPr>
        </w:r>
        <w:r>
          <w:rPr>
            <w:noProof/>
            <w:webHidden/>
          </w:rPr>
          <w:fldChar w:fldCharType="separate"/>
        </w:r>
        <w:r w:rsidR="00AD7A9E">
          <w:rPr>
            <w:noProof/>
            <w:webHidden/>
          </w:rPr>
          <w:t>20</w:t>
        </w:r>
        <w:r>
          <w:rPr>
            <w:noProof/>
            <w:webHidden/>
          </w:rPr>
          <w:fldChar w:fldCharType="end"/>
        </w:r>
      </w:hyperlink>
    </w:p>
    <w:p w14:paraId="0E02B506" w14:textId="4DF8F7D1"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82" w:history="1">
        <w:r w:rsidRPr="00B41E14">
          <w:rPr>
            <w:rStyle w:val="Hyperlink"/>
            <w:noProof/>
          </w:rPr>
          <w:t>Difficulté rencontrée</w:t>
        </w:r>
        <w:r>
          <w:rPr>
            <w:noProof/>
            <w:webHidden/>
          </w:rPr>
          <w:tab/>
        </w:r>
        <w:r>
          <w:rPr>
            <w:noProof/>
            <w:webHidden/>
          </w:rPr>
          <w:fldChar w:fldCharType="begin"/>
        </w:r>
        <w:r>
          <w:rPr>
            <w:noProof/>
            <w:webHidden/>
          </w:rPr>
          <w:instrText xml:space="preserve"> PAGEREF _Toc201708482 \h </w:instrText>
        </w:r>
        <w:r>
          <w:rPr>
            <w:noProof/>
            <w:webHidden/>
          </w:rPr>
        </w:r>
        <w:r>
          <w:rPr>
            <w:noProof/>
            <w:webHidden/>
          </w:rPr>
          <w:fldChar w:fldCharType="separate"/>
        </w:r>
        <w:r w:rsidR="00AD7A9E">
          <w:rPr>
            <w:noProof/>
            <w:webHidden/>
          </w:rPr>
          <w:t>22</w:t>
        </w:r>
        <w:r>
          <w:rPr>
            <w:noProof/>
            <w:webHidden/>
          </w:rPr>
          <w:fldChar w:fldCharType="end"/>
        </w:r>
      </w:hyperlink>
    </w:p>
    <w:p w14:paraId="18E76213" w14:textId="578F68D5" w:rsidR="000F709F" w:rsidRDefault="000F709F" w:rsidP="000F709F">
      <w:pPr>
        <w:pStyle w:val="TOC3"/>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83" w:history="1">
        <w:r w:rsidRPr="00B41E14">
          <w:rPr>
            <w:rStyle w:val="Hyperlink"/>
            <w:noProof/>
          </w:rPr>
          <w:t>Détails des perturbations</w:t>
        </w:r>
        <w:r>
          <w:rPr>
            <w:noProof/>
            <w:webHidden/>
          </w:rPr>
          <w:tab/>
        </w:r>
        <w:r>
          <w:rPr>
            <w:noProof/>
            <w:webHidden/>
          </w:rPr>
          <w:fldChar w:fldCharType="begin"/>
        </w:r>
        <w:r>
          <w:rPr>
            <w:noProof/>
            <w:webHidden/>
          </w:rPr>
          <w:instrText xml:space="preserve"> PAGEREF _Toc201708483 \h </w:instrText>
        </w:r>
        <w:r>
          <w:rPr>
            <w:noProof/>
            <w:webHidden/>
          </w:rPr>
        </w:r>
        <w:r>
          <w:rPr>
            <w:noProof/>
            <w:webHidden/>
          </w:rPr>
          <w:fldChar w:fldCharType="separate"/>
        </w:r>
        <w:r w:rsidR="00AD7A9E">
          <w:rPr>
            <w:noProof/>
            <w:webHidden/>
          </w:rPr>
          <w:t>23</w:t>
        </w:r>
        <w:r>
          <w:rPr>
            <w:noProof/>
            <w:webHidden/>
          </w:rPr>
          <w:fldChar w:fldCharType="end"/>
        </w:r>
      </w:hyperlink>
    </w:p>
    <w:p w14:paraId="7FAA43E5" w14:textId="5875BDD0"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84" w:history="1">
        <w:r w:rsidRPr="00B41E14">
          <w:rPr>
            <w:rStyle w:val="Hyperlink"/>
            <w:noProof/>
          </w:rPr>
          <w:t>Panne de l’outil IA (Cursor indisponible 12 h)</w:t>
        </w:r>
        <w:r>
          <w:rPr>
            <w:noProof/>
            <w:webHidden/>
          </w:rPr>
          <w:tab/>
        </w:r>
        <w:r>
          <w:rPr>
            <w:noProof/>
            <w:webHidden/>
          </w:rPr>
          <w:fldChar w:fldCharType="begin"/>
        </w:r>
        <w:r>
          <w:rPr>
            <w:noProof/>
            <w:webHidden/>
          </w:rPr>
          <w:instrText xml:space="preserve"> PAGEREF _Toc201708484 \h </w:instrText>
        </w:r>
        <w:r>
          <w:rPr>
            <w:noProof/>
            <w:webHidden/>
          </w:rPr>
        </w:r>
        <w:r>
          <w:rPr>
            <w:noProof/>
            <w:webHidden/>
          </w:rPr>
          <w:fldChar w:fldCharType="separate"/>
        </w:r>
        <w:r w:rsidR="00AD7A9E">
          <w:rPr>
            <w:noProof/>
            <w:webHidden/>
          </w:rPr>
          <w:t>23</w:t>
        </w:r>
        <w:r>
          <w:rPr>
            <w:noProof/>
            <w:webHidden/>
          </w:rPr>
          <w:fldChar w:fldCharType="end"/>
        </w:r>
      </w:hyperlink>
    </w:p>
    <w:p w14:paraId="41FBB5F5" w14:textId="6ADA68A9"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85" w:history="1">
        <w:r w:rsidRPr="00B41E14">
          <w:rPr>
            <w:rStyle w:val="Hyperlink"/>
            <w:noProof/>
          </w:rPr>
          <w:t>Spécifications floues sur une persona</w:t>
        </w:r>
        <w:r>
          <w:rPr>
            <w:noProof/>
            <w:webHidden/>
          </w:rPr>
          <w:tab/>
        </w:r>
        <w:r>
          <w:rPr>
            <w:noProof/>
            <w:webHidden/>
          </w:rPr>
          <w:fldChar w:fldCharType="begin"/>
        </w:r>
        <w:r>
          <w:rPr>
            <w:noProof/>
            <w:webHidden/>
          </w:rPr>
          <w:instrText xml:space="preserve"> PAGEREF _Toc201708485 \h </w:instrText>
        </w:r>
        <w:r>
          <w:rPr>
            <w:noProof/>
            <w:webHidden/>
          </w:rPr>
        </w:r>
        <w:r>
          <w:rPr>
            <w:noProof/>
            <w:webHidden/>
          </w:rPr>
          <w:fldChar w:fldCharType="separate"/>
        </w:r>
        <w:r w:rsidR="00AD7A9E">
          <w:rPr>
            <w:noProof/>
            <w:webHidden/>
          </w:rPr>
          <w:t>23</w:t>
        </w:r>
        <w:r>
          <w:rPr>
            <w:noProof/>
            <w:webHidden/>
          </w:rPr>
          <w:fldChar w:fldCharType="end"/>
        </w:r>
      </w:hyperlink>
    </w:p>
    <w:p w14:paraId="708044F4" w14:textId="61559467"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86" w:history="1">
        <w:r w:rsidRPr="00B41E14">
          <w:rPr>
            <w:rStyle w:val="Hyperlink"/>
            <w:noProof/>
          </w:rPr>
          <w:t>Changement d’API LLM imposé</w:t>
        </w:r>
        <w:r>
          <w:rPr>
            <w:noProof/>
            <w:webHidden/>
          </w:rPr>
          <w:tab/>
        </w:r>
        <w:r>
          <w:rPr>
            <w:noProof/>
            <w:webHidden/>
          </w:rPr>
          <w:fldChar w:fldCharType="begin"/>
        </w:r>
        <w:r>
          <w:rPr>
            <w:noProof/>
            <w:webHidden/>
          </w:rPr>
          <w:instrText xml:space="preserve"> PAGEREF _Toc201708486 \h </w:instrText>
        </w:r>
        <w:r>
          <w:rPr>
            <w:noProof/>
            <w:webHidden/>
          </w:rPr>
        </w:r>
        <w:r>
          <w:rPr>
            <w:noProof/>
            <w:webHidden/>
          </w:rPr>
          <w:fldChar w:fldCharType="separate"/>
        </w:r>
        <w:r w:rsidR="00AD7A9E">
          <w:rPr>
            <w:noProof/>
            <w:webHidden/>
          </w:rPr>
          <w:t>23</w:t>
        </w:r>
        <w:r>
          <w:rPr>
            <w:noProof/>
            <w:webHidden/>
          </w:rPr>
          <w:fldChar w:fldCharType="end"/>
        </w:r>
      </w:hyperlink>
    </w:p>
    <w:p w14:paraId="03E23363" w14:textId="318DE1C6"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87" w:history="1">
        <w:r w:rsidRPr="00B41E14">
          <w:rPr>
            <w:rStyle w:val="Hyperlink"/>
            <w:noProof/>
          </w:rPr>
          <w:t>Bug critique à l’upload PDF</w:t>
        </w:r>
        <w:r>
          <w:rPr>
            <w:noProof/>
            <w:webHidden/>
          </w:rPr>
          <w:tab/>
        </w:r>
        <w:r>
          <w:rPr>
            <w:noProof/>
            <w:webHidden/>
          </w:rPr>
          <w:fldChar w:fldCharType="begin"/>
        </w:r>
        <w:r>
          <w:rPr>
            <w:noProof/>
            <w:webHidden/>
          </w:rPr>
          <w:instrText xml:space="preserve"> PAGEREF _Toc201708487 \h </w:instrText>
        </w:r>
        <w:r>
          <w:rPr>
            <w:noProof/>
            <w:webHidden/>
          </w:rPr>
        </w:r>
        <w:r>
          <w:rPr>
            <w:noProof/>
            <w:webHidden/>
          </w:rPr>
          <w:fldChar w:fldCharType="separate"/>
        </w:r>
        <w:r w:rsidR="00AD7A9E">
          <w:rPr>
            <w:noProof/>
            <w:webHidden/>
          </w:rPr>
          <w:t>23</w:t>
        </w:r>
        <w:r>
          <w:rPr>
            <w:noProof/>
            <w:webHidden/>
          </w:rPr>
          <w:fldChar w:fldCharType="end"/>
        </w:r>
      </w:hyperlink>
    </w:p>
    <w:p w14:paraId="17DA226D" w14:textId="4E36C440"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88" w:history="1">
        <w:r w:rsidRPr="00B41E14">
          <w:rPr>
            <w:rStyle w:val="Hyperlink"/>
            <w:noProof/>
          </w:rPr>
          <w:t>Incident réglementaire RGPD (PII masking)</w:t>
        </w:r>
        <w:r>
          <w:rPr>
            <w:noProof/>
            <w:webHidden/>
          </w:rPr>
          <w:tab/>
        </w:r>
        <w:r>
          <w:rPr>
            <w:noProof/>
            <w:webHidden/>
          </w:rPr>
          <w:fldChar w:fldCharType="begin"/>
        </w:r>
        <w:r>
          <w:rPr>
            <w:noProof/>
            <w:webHidden/>
          </w:rPr>
          <w:instrText xml:space="preserve"> PAGEREF _Toc201708488 \h </w:instrText>
        </w:r>
        <w:r>
          <w:rPr>
            <w:noProof/>
            <w:webHidden/>
          </w:rPr>
        </w:r>
        <w:r>
          <w:rPr>
            <w:noProof/>
            <w:webHidden/>
          </w:rPr>
          <w:fldChar w:fldCharType="separate"/>
        </w:r>
        <w:r w:rsidR="00AD7A9E">
          <w:rPr>
            <w:noProof/>
            <w:webHidden/>
          </w:rPr>
          <w:t>23</w:t>
        </w:r>
        <w:r>
          <w:rPr>
            <w:noProof/>
            <w:webHidden/>
          </w:rPr>
          <w:fldChar w:fldCharType="end"/>
        </w:r>
      </w:hyperlink>
    </w:p>
    <w:p w14:paraId="266771B0" w14:textId="596C63A4"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89" w:history="1">
        <w:r w:rsidRPr="00B41E14">
          <w:rPr>
            <w:rStyle w:val="Hyperlink"/>
            <w:noProof/>
          </w:rPr>
          <w:t>Départ imprévu d’un développeur</w:t>
        </w:r>
        <w:r>
          <w:rPr>
            <w:noProof/>
            <w:webHidden/>
          </w:rPr>
          <w:tab/>
        </w:r>
        <w:r>
          <w:rPr>
            <w:noProof/>
            <w:webHidden/>
          </w:rPr>
          <w:fldChar w:fldCharType="begin"/>
        </w:r>
        <w:r>
          <w:rPr>
            <w:noProof/>
            <w:webHidden/>
          </w:rPr>
          <w:instrText xml:space="preserve"> PAGEREF _Toc201708489 \h </w:instrText>
        </w:r>
        <w:r>
          <w:rPr>
            <w:noProof/>
            <w:webHidden/>
          </w:rPr>
        </w:r>
        <w:r>
          <w:rPr>
            <w:noProof/>
            <w:webHidden/>
          </w:rPr>
          <w:fldChar w:fldCharType="separate"/>
        </w:r>
        <w:r w:rsidR="00AD7A9E">
          <w:rPr>
            <w:noProof/>
            <w:webHidden/>
          </w:rPr>
          <w:t>24</w:t>
        </w:r>
        <w:r>
          <w:rPr>
            <w:noProof/>
            <w:webHidden/>
          </w:rPr>
          <w:fldChar w:fldCharType="end"/>
        </w:r>
      </w:hyperlink>
    </w:p>
    <w:p w14:paraId="6981285A" w14:textId="1ECF0624"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90" w:history="1">
        <w:r w:rsidRPr="00B41E14">
          <w:rPr>
            <w:rStyle w:val="Hyperlink"/>
            <w:noProof/>
          </w:rPr>
          <w:t>Coupe budgétaire de 25 %</w:t>
        </w:r>
        <w:r>
          <w:rPr>
            <w:noProof/>
            <w:webHidden/>
          </w:rPr>
          <w:tab/>
        </w:r>
        <w:r>
          <w:rPr>
            <w:noProof/>
            <w:webHidden/>
          </w:rPr>
          <w:fldChar w:fldCharType="begin"/>
        </w:r>
        <w:r>
          <w:rPr>
            <w:noProof/>
            <w:webHidden/>
          </w:rPr>
          <w:instrText xml:space="preserve"> PAGEREF _Toc201708490 \h </w:instrText>
        </w:r>
        <w:r>
          <w:rPr>
            <w:noProof/>
            <w:webHidden/>
          </w:rPr>
        </w:r>
        <w:r>
          <w:rPr>
            <w:noProof/>
            <w:webHidden/>
          </w:rPr>
          <w:fldChar w:fldCharType="separate"/>
        </w:r>
        <w:r w:rsidR="00AD7A9E">
          <w:rPr>
            <w:noProof/>
            <w:webHidden/>
          </w:rPr>
          <w:t>24</w:t>
        </w:r>
        <w:r>
          <w:rPr>
            <w:noProof/>
            <w:webHidden/>
          </w:rPr>
          <w:fldChar w:fldCharType="end"/>
        </w:r>
      </w:hyperlink>
    </w:p>
    <w:p w14:paraId="1AF60679" w14:textId="224726DF" w:rsidR="000F709F" w:rsidRDefault="000F709F" w:rsidP="000F709F">
      <w:pPr>
        <w:pStyle w:val="TOC4"/>
        <w:tabs>
          <w:tab w:val="clear" w:pos="9628"/>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91" w:history="1">
        <w:r w:rsidRPr="00B41E14">
          <w:rPr>
            <w:rStyle w:val="Hyperlink"/>
            <w:noProof/>
          </w:rPr>
          <w:t>Échec de build CI/CD sur Docker</w:t>
        </w:r>
        <w:r>
          <w:rPr>
            <w:noProof/>
            <w:webHidden/>
          </w:rPr>
          <w:tab/>
        </w:r>
        <w:r>
          <w:rPr>
            <w:noProof/>
            <w:webHidden/>
          </w:rPr>
          <w:fldChar w:fldCharType="begin"/>
        </w:r>
        <w:r>
          <w:rPr>
            <w:noProof/>
            <w:webHidden/>
          </w:rPr>
          <w:instrText xml:space="preserve"> PAGEREF _Toc201708491 \h </w:instrText>
        </w:r>
        <w:r>
          <w:rPr>
            <w:noProof/>
            <w:webHidden/>
          </w:rPr>
        </w:r>
        <w:r>
          <w:rPr>
            <w:noProof/>
            <w:webHidden/>
          </w:rPr>
          <w:fldChar w:fldCharType="separate"/>
        </w:r>
        <w:r w:rsidR="00AD7A9E">
          <w:rPr>
            <w:noProof/>
            <w:webHidden/>
          </w:rPr>
          <w:t>24</w:t>
        </w:r>
        <w:r>
          <w:rPr>
            <w:noProof/>
            <w:webHidden/>
          </w:rPr>
          <w:fldChar w:fldCharType="end"/>
        </w:r>
      </w:hyperlink>
    </w:p>
    <w:p w14:paraId="6B631A82" w14:textId="22137CFC" w:rsidR="000F709F" w:rsidRDefault="000F709F" w:rsidP="000F709F">
      <w:pPr>
        <w:pStyle w:val="TOC2"/>
        <w:tabs>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92" w:history="1">
        <w:r w:rsidRPr="00B41E14">
          <w:rPr>
            <w:rStyle w:val="Hyperlink"/>
            <w:noProof/>
          </w:rPr>
          <w:t>Livrables attendus</w:t>
        </w:r>
        <w:r>
          <w:rPr>
            <w:noProof/>
            <w:webHidden/>
          </w:rPr>
          <w:tab/>
        </w:r>
        <w:r>
          <w:rPr>
            <w:noProof/>
            <w:webHidden/>
          </w:rPr>
          <w:fldChar w:fldCharType="begin"/>
        </w:r>
        <w:r>
          <w:rPr>
            <w:noProof/>
            <w:webHidden/>
          </w:rPr>
          <w:instrText xml:space="preserve"> PAGEREF _Toc201708492 \h </w:instrText>
        </w:r>
        <w:r>
          <w:rPr>
            <w:noProof/>
            <w:webHidden/>
          </w:rPr>
        </w:r>
        <w:r>
          <w:rPr>
            <w:noProof/>
            <w:webHidden/>
          </w:rPr>
          <w:fldChar w:fldCharType="separate"/>
        </w:r>
        <w:r w:rsidR="00AD7A9E">
          <w:rPr>
            <w:noProof/>
            <w:webHidden/>
          </w:rPr>
          <w:t>25</w:t>
        </w:r>
        <w:r>
          <w:rPr>
            <w:noProof/>
            <w:webHidden/>
          </w:rPr>
          <w:fldChar w:fldCharType="end"/>
        </w:r>
      </w:hyperlink>
    </w:p>
    <w:p w14:paraId="53FCE32A" w14:textId="23F35730" w:rsidR="000F709F" w:rsidRDefault="000F709F" w:rsidP="000F709F">
      <w:pPr>
        <w:pStyle w:val="TOC2"/>
        <w:tabs>
          <w:tab w:val="right" w:leader="underscore" w:pos="9630"/>
        </w:tabs>
        <w:rPr>
          <w:rFonts w:asciiTheme="minorHAnsi" w:eastAsiaTheme="minorEastAsia" w:hAnsiTheme="minorHAnsi" w:cstheme="minorBidi"/>
          <w:noProof/>
          <w:kern w:val="2"/>
          <w:szCs w:val="24"/>
          <w:lang w:val="en-US" w:eastAsia="en-US"/>
          <w14:ligatures w14:val="standardContextual"/>
        </w:rPr>
      </w:pPr>
      <w:hyperlink w:anchor="_Toc201708493" w:history="1">
        <w:r w:rsidRPr="00B41E14">
          <w:rPr>
            <w:rStyle w:val="Hyperlink"/>
            <w:noProof/>
          </w:rPr>
          <w:t>Modalités d’évaluation</w:t>
        </w:r>
        <w:r>
          <w:rPr>
            <w:noProof/>
            <w:webHidden/>
          </w:rPr>
          <w:tab/>
        </w:r>
        <w:r>
          <w:rPr>
            <w:noProof/>
            <w:webHidden/>
          </w:rPr>
          <w:fldChar w:fldCharType="begin"/>
        </w:r>
        <w:r>
          <w:rPr>
            <w:noProof/>
            <w:webHidden/>
          </w:rPr>
          <w:instrText xml:space="preserve"> PAGEREF _Toc201708493 \h </w:instrText>
        </w:r>
        <w:r>
          <w:rPr>
            <w:noProof/>
            <w:webHidden/>
          </w:rPr>
        </w:r>
        <w:r>
          <w:rPr>
            <w:noProof/>
            <w:webHidden/>
          </w:rPr>
          <w:fldChar w:fldCharType="separate"/>
        </w:r>
        <w:r w:rsidR="00AD7A9E">
          <w:rPr>
            <w:noProof/>
            <w:webHidden/>
          </w:rPr>
          <w:t>26</w:t>
        </w:r>
        <w:r>
          <w:rPr>
            <w:noProof/>
            <w:webHidden/>
          </w:rPr>
          <w:fldChar w:fldCharType="end"/>
        </w:r>
      </w:hyperlink>
    </w:p>
    <w:p w14:paraId="20960E19" w14:textId="27A39881" w:rsidR="000028E0" w:rsidRPr="00FE453D" w:rsidRDefault="006C4BED" w:rsidP="000F709F">
      <w:pPr>
        <w:tabs>
          <w:tab w:val="right" w:leader="underscore" w:pos="9630"/>
        </w:tabs>
      </w:pPr>
      <w:r w:rsidRPr="00FE453D">
        <w:fldChar w:fldCharType="end"/>
      </w:r>
    </w:p>
    <w:p w14:paraId="3C731756" w14:textId="77777777" w:rsidR="000028E0" w:rsidRPr="00FE453D" w:rsidRDefault="000028E0" w:rsidP="005D62C2">
      <w:r w:rsidRPr="00FE453D">
        <w:br w:type="page"/>
      </w:r>
    </w:p>
    <w:p w14:paraId="3D94D7C8" w14:textId="24CD1DDC" w:rsidR="000028E0" w:rsidRPr="00FE453D" w:rsidRDefault="000028E0" w:rsidP="005D62C2">
      <w:pPr>
        <w:pStyle w:val="Heading1"/>
      </w:pPr>
      <w:bookmarkStart w:id="4" w:name="_Toc201708431"/>
      <w:r w:rsidRPr="00FE453D">
        <w:lastRenderedPageBreak/>
        <w:t>Présentation personnelle</w:t>
      </w:r>
      <w:bookmarkEnd w:id="4"/>
    </w:p>
    <w:p w14:paraId="1C576E00" w14:textId="5F826702" w:rsidR="00ED0C54" w:rsidRPr="00FE453D" w:rsidRDefault="006B5808" w:rsidP="005D62C2">
      <w:r w:rsidRPr="00FE453D">
        <w:t xml:space="preserve">Je </w:t>
      </w:r>
      <w:r w:rsidR="00ED0C54" w:rsidRPr="00FE453D">
        <w:t xml:space="preserve">m’appelle Mohamed Amine EL AFRIT, consultant et formateur en management de projets </w:t>
      </w:r>
      <w:r w:rsidR="007A71DB" w:rsidRPr="00FE453D">
        <w:t xml:space="preserve">et </w:t>
      </w:r>
      <w:r w:rsidR="00ED0C54" w:rsidRPr="00FE453D">
        <w:t>de systèmes d’information, et je suis passionné par l’apprentissage et la transmission des connaissances. Mon parcours est le fruit d’une double compétence alliant expertise technique et leadership stratégique. Diplômé de l’ENSEIRB</w:t>
      </w:r>
      <w:r w:rsidR="00ED0C54" w:rsidRPr="00FE453D">
        <w:rPr>
          <w:rFonts w:ascii="Cambria Math" w:hAnsi="Cambria Math" w:cs="Cambria Math"/>
        </w:rPr>
        <w:t>‑</w:t>
      </w:r>
      <w:r w:rsidR="00ED0C54" w:rsidRPr="00FE453D">
        <w:t>MATMECA en 2009 avec une spécialisation en parallélisme et calcul distribué, j’ai par la suite obtenu un Master en Systèmes et Réseaux à l’Université Bordeaux I en 2010. Ces formations m’ont permis de développer des compétences techniques en architecture de systèmes distribuée et en optimisation des performances des systèmes d’information.</w:t>
      </w:r>
    </w:p>
    <w:p w14:paraId="6123BD8E" w14:textId="77777777" w:rsidR="00ED0C54" w:rsidRPr="00FE453D" w:rsidRDefault="00ED0C54" w:rsidP="005D62C2"/>
    <w:p w14:paraId="332BDC55" w14:textId="5E25B808" w:rsidR="00ED0C54" w:rsidRPr="00FE453D" w:rsidRDefault="00ED0C54" w:rsidP="005D62C2">
      <w:r w:rsidRPr="00FE453D">
        <w:t>Rapidement, j’ai évolué vers des fonctions de chef de projet et de manager, pilotant des projets d’envergure et adoptant les méthodologies agiles. Mon expérience s’est enrichie à travers des interventions dans divers secteurs. Mon parcours transnational témoigne de ma capacité à naviguer dans des environnements complexes et à aligner les systèmes d’information avec les enjeux stratégiques des organisations.</w:t>
      </w:r>
    </w:p>
    <w:p w14:paraId="34B08A5D" w14:textId="77777777" w:rsidR="00ED0C54" w:rsidRPr="00FE453D" w:rsidRDefault="00ED0C54" w:rsidP="005D62C2"/>
    <w:p w14:paraId="73B8D152" w14:textId="2DF329C5" w:rsidR="00ED0C54" w:rsidRPr="00FE453D" w:rsidRDefault="00ED0C54" w:rsidP="005D62C2">
      <w:r w:rsidRPr="00FE453D">
        <w:t>Afin de compléter mon socle technique, j’ai suivi des formations en économie, en finance d’entreprise et en management de projet, notamment un Master en économie numérique et analyse stratégique des marchés au CNAM en 2016, un certificat en finance d’entreprise à HEC Paris en 2018 et la certification PMP en management de projet du Project Management Institute en 2021. Cette complémentarité me permet de conjuguer rigueur scientifique et vision stratégique dans la gestion de projets et la transformation digitale.</w:t>
      </w:r>
    </w:p>
    <w:p w14:paraId="14433831" w14:textId="77777777" w:rsidR="00ED0C54" w:rsidRPr="00FE453D" w:rsidRDefault="00ED0C54" w:rsidP="005D62C2"/>
    <w:p w14:paraId="71CF7DF3" w14:textId="77777777" w:rsidR="00ED0C54" w:rsidRPr="00FE453D" w:rsidRDefault="00ED0C54" w:rsidP="005D62C2">
      <w:r w:rsidRPr="00FE453D">
        <w:t>Aujourd’hui, j’ai fait de la formation et de l’enseignement une seconde vocation, avec une attention particulière portée à la formation et au développement des collaborateurs, une des cinq missions clés du management selon Peter Drucker. Pour moi, former et développer les personnes va bien au-delà de la simple transmission d’informations. C’est pourquoi je m’engage dans une démarche permanente de perfectionnement en science de l’éducation et en animation pédagogique.</w:t>
      </w:r>
    </w:p>
    <w:p w14:paraId="401FBE6D" w14:textId="77777777" w:rsidR="00ED0C54" w:rsidRPr="00FE453D" w:rsidRDefault="00ED0C54" w:rsidP="005D62C2"/>
    <w:p w14:paraId="40CA89BC" w14:textId="1985637B" w:rsidR="00ED0C54" w:rsidRPr="00FE453D" w:rsidRDefault="00ED0C54" w:rsidP="005D62C2">
      <w:r w:rsidRPr="00FE453D">
        <w:t>Je conçois la formation comme un dispositif interactif, adapté aux besoins réels des professionnels, et j’accorde une importance primordiale au transfert des acquis en situation concrète. J’adore me former autant que j’adore transmettre, ce qui m’a naturellement conduit à cumuler mes rôles de consultant et de formateur. Mon ambition est d’accompagner mes équipes et mes clients dans un environnement en constante mutation, en alliant rigueur technique et approche managériale innovante. Ainsi, je m’efforce de rendre les concepts complexes accessibles et de fournir les outils nécessaires pour s’adapter et innover dans un monde où la transformation digitale est au cœur des enjeux stratégiques</w:t>
      </w:r>
      <w:r w:rsidR="003137C1" w:rsidRPr="00FE453D">
        <w:rPr>
          <w:rStyle w:val="FootnoteReference"/>
        </w:rPr>
        <w:footnoteReference w:id="1"/>
      </w:r>
      <w:r w:rsidRPr="00FE453D">
        <w:t>.</w:t>
      </w:r>
    </w:p>
    <w:p w14:paraId="1D35DAAF" w14:textId="70DAB574" w:rsidR="00806CF3" w:rsidRPr="00FE453D" w:rsidRDefault="005B37F2">
      <w:pPr>
        <w:pStyle w:val="Heading1"/>
        <w:numPr>
          <w:ilvl w:val="0"/>
          <w:numId w:val="5"/>
        </w:numPr>
      </w:pPr>
      <w:bookmarkStart w:id="5" w:name="_Toc201708432"/>
      <w:r w:rsidRPr="00FE453D">
        <w:lastRenderedPageBreak/>
        <w:t xml:space="preserve">Contexte </w:t>
      </w:r>
      <w:r w:rsidR="007A4E20" w:rsidRPr="00FE453D">
        <w:t>général et micro-contexte</w:t>
      </w:r>
      <w:bookmarkEnd w:id="5"/>
    </w:p>
    <w:p w14:paraId="75E3AAA2" w14:textId="3AB88E9A" w:rsidR="00985A8E" w:rsidRPr="00985A8E" w:rsidRDefault="00461EA6" w:rsidP="00843E64">
      <w:pPr>
        <w:pStyle w:val="TOC2"/>
        <w:tabs>
          <w:tab w:val="left" w:pos="9360"/>
          <w:tab w:val="left" w:pos="9540"/>
        </w:tabs>
        <w:rPr>
          <w:rFonts w:asciiTheme="minorHAnsi" w:eastAsiaTheme="minorEastAsia" w:hAnsiTheme="minorHAnsi" w:cstheme="minorBidi"/>
          <w:noProof/>
          <w:kern w:val="2"/>
          <w:szCs w:val="24"/>
          <w:lang w:eastAsia="en-US"/>
          <w14:ligatures w14:val="standardContextual"/>
        </w:rPr>
      </w:pPr>
      <w:r w:rsidRPr="00FE453D">
        <w:fldChar w:fldCharType="begin"/>
      </w:r>
      <w:r w:rsidRPr="00FE453D">
        <w:instrText xml:space="preserve"> TOC \b chapitreParadigme \* MERGEFORMAT </w:instrText>
      </w:r>
      <w:r w:rsidRPr="00FE453D">
        <w:fldChar w:fldCharType="separate"/>
      </w:r>
      <w:r w:rsidR="00985A8E">
        <w:rPr>
          <w:noProof/>
        </w:rPr>
        <w:t>Cadre de la formation</w:t>
      </w:r>
      <w:r w:rsidR="00985A8E">
        <w:rPr>
          <w:noProof/>
        </w:rPr>
        <w:tab/>
      </w:r>
      <w:r w:rsidR="00985A8E">
        <w:rPr>
          <w:noProof/>
        </w:rPr>
        <w:fldChar w:fldCharType="begin"/>
      </w:r>
      <w:r w:rsidR="00985A8E">
        <w:rPr>
          <w:noProof/>
        </w:rPr>
        <w:instrText xml:space="preserve"> PAGEREF _Toc201708342 \h </w:instrText>
      </w:r>
      <w:r w:rsidR="00985A8E">
        <w:rPr>
          <w:noProof/>
        </w:rPr>
      </w:r>
      <w:r w:rsidR="00985A8E">
        <w:rPr>
          <w:noProof/>
        </w:rPr>
        <w:fldChar w:fldCharType="separate"/>
      </w:r>
      <w:r w:rsidR="00AD7A9E">
        <w:rPr>
          <w:noProof/>
        </w:rPr>
        <w:t>6</w:t>
      </w:r>
      <w:r w:rsidR="00985A8E">
        <w:rPr>
          <w:noProof/>
        </w:rPr>
        <w:fldChar w:fldCharType="end"/>
      </w:r>
    </w:p>
    <w:p w14:paraId="3A16035C" w14:textId="1820FED8" w:rsidR="00985A8E" w:rsidRPr="00985A8E" w:rsidRDefault="00985A8E" w:rsidP="00843E64">
      <w:pPr>
        <w:pStyle w:val="TOC3"/>
        <w:tabs>
          <w:tab w:val="left" w:pos="9360"/>
          <w:tab w:val="right" w:leader="underscore" w:pos="9450"/>
          <w:tab w:val="left" w:pos="9540"/>
        </w:tabs>
        <w:rPr>
          <w:rFonts w:asciiTheme="minorHAnsi" w:eastAsiaTheme="minorEastAsia" w:hAnsiTheme="minorHAnsi" w:cstheme="minorBidi"/>
          <w:noProof/>
          <w:kern w:val="2"/>
          <w:szCs w:val="24"/>
          <w:lang w:eastAsia="en-US"/>
          <w14:ligatures w14:val="standardContextual"/>
        </w:rPr>
      </w:pPr>
      <w:r w:rsidRPr="00CE4E46">
        <w:rPr>
          <w:noProof/>
        </w:rPr>
        <w:t>1.1.1</w:t>
      </w:r>
      <w:r w:rsidRPr="00985A8E">
        <w:rPr>
          <w:rFonts w:asciiTheme="minorHAnsi" w:eastAsiaTheme="minorEastAsia" w:hAnsiTheme="minorHAnsi" w:cstheme="minorBidi"/>
          <w:noProof/>
          <w:kern w:val="2"/>
          <w:szCs w:val="24"/>
          <w:lang w:eastAsia="en-US"/>
          <w14:ligatures w14:val="standardContextual"/>
        </w:rPr>
        <w:tab/>
      </w:r>
      <w:r>
        <w:rPr>
          <w:noProof/>
        </w:rPr>
        <w:t>Intérêt de la formation dans le contexte économique global</w:t>
      </w:r>
      <w:r>
        <w:rPr>
          <w:noProof/>
        </w:rPr>
        <w:tab/>
      </w:r>
      <w:r>
        <w:rPr>
          <w:noProof/>
        </w:rPr>
        <w:fldChar w:fldCharType="begin"/>
      </w:r>
      <w:r>
        <w:rPr>
          <w:noProof/>
        </w:rPr>
        <w:instrText xml:space="preserve"> PAGEREF _Toc201708343 \h </w:instrText>
      </w:r>
      <w:r>
        <w:rPr>
          <w:noProof/>
        </w:rPr>
      </w:r>
      <w:r>
        <w:rPr>
          <w:noProof/>
        </w:rPr>
        <w:fldChar w:fldCharType="separate"/>
      </w:r>
      <w:r w:rsidR="00AD7A9E">
        <w:rPr>
          <w:noProof/>
        </w:rPr>
        <w:t>6</w:t>
      </w:r>
      <w:r>
        <w:rPr>
          <w:noProof/>
        </w:rPr>
        <w:fldChar w:fldCharType="end"/>
      </w:r>
    </w:p>
    <w:p w14:paraId="798BB9A9" w14:textId="7BC2C23A" w:rsidR="00985A8E" w:rsidRPr="00985A8E" w:rsidRDefault="00985A8E" w:rsidP="00843E64">
      <w:pPr>
        <w:pStyle w:val="TOC3"/>
        <w:tabs>
          <w:tab w:val="left" w:pos="9360"/>
          <w:tab w:val="right" w:leader="underscore" w:pos="9450"/>
          <w:tab w:val="left" w:pos="9540"/>
        </w:tabs>
        <w:rPr>
          <w:rFonts w:asciiTheme="minorHAnsi" w:eastAsiaTheme="minorEastAsia" w:hAnsiTheme="minorHAnsi" w:cstheme="minorBidi"/>
          <w:noProof/>
          <w:kern w:val="2"/>
          <w:szCs w:val="24"/>
          <w:lang w:eastAsia="en-US"/>
          <w14:ligatures w14:val="standardContextual"/>
        </w:rPr>
      </w:pPr>
      <w:r w:rsidRPr="00CE4E46">
        <w:rPr>
          <w:noProof/>
        </w:rPr>
        <w:t>1.1.2</w:t>
      </w:r>
      <w:r w:rsidRPr="00985A8E">
        <w:rPr>
          <w:rFonts w:asciiTheme="minorHAnsi" w:eastAsiaTheme="minorEastAsia" w:hAnsiTheme="minorHAnsi" w:cstheme="minorBidi"/>
          <w:noProof/>
          <w:kern w:val="2"/>
          <w:szCs w:val="24"/>
          <w:lang w:eastAsia="en-US"/>
          <w14:ligatures w14:val="standardContextual"/>
        </w:rPr>
        <w:tab/>
      </w:r>
      <w:r>
        <w:rPr>
          <w:noProof/>
        </w:rPr>
        <w:t>Présentation rapide de la structure d’accueil</w:t>
      </w:r>
      <w:r>
        <w:rPr>
          <w:noProof/>
        </w:rPr>
        <w:tab/>
      </w:r>
      <w:r>
        <w:rPr>
          <w:noProof/>
        </w:rPr>
        <w:fldChar w:fldCharType="begin"/>
      </w:r>
      <w:r>
        <w:rPr>
          <w:noProof/>
        </w:rPr>
        <w:instrText xml:space="preserve"> PAGEREF _Toc201708344 \h </w:instrText>
      </w:r>
      <w:r>
        <w:rPr>
          <w:noProof/>
        </w:rPr>
      </w:r>
      <w:r>
        <w:rPr>
          <w:noProof/>
        </w:rPr>
        <w:fldChar w:fldCharType="separate"/>
      </w:r>
      <w:r w:rsidR="00AD7A9E">
        <w:rPr>
          <w:noProof/>
        </w:rPr>
        <w:t>6</w:t>
      </w:r>
      <w:r>
        <w:rPr>
          <w:noProof/>
        </w:rPr>
        <w:fldChar w:fldCharType="end"/>
      </w:r>
    </w:p>
    <w:p w14:paraId="005E6F0D" w14:textId="5DC1C9D5" w:rsidR="00985A8E" w:rsidRPr="00985A8E" w:rsidRDefault="00985A8E" w:rsidP="00843E64">
      <w:pPr>
        <w:pStyle w:val="TOC2"/>
        <w:tabs>
          <w:tab w:val="left" w:pos="9360"/>
          <w:tab w:val="left" w:pos="9540"/>
        </w:tabs>
        <w:rPr>
          <w:rFonts w:asciiTheme="minorHAnsi" w:eastAsiaTheme="minorEastAsia" w:hAnsiTheme="minorHAnsi" w:cstheme="minorBidi"/>
          <w:noProof/>
          <w:kern w:val="2"/>
          <w:szCs w:val="24"/>
          <w:lang w:eastAsia="en-US"/>
          <w14:ligatures w14:val="standardContextual"/>
        </w:rPr>
      </w:pPr>
      <w:r>
        <w:rPr>
          <w:noProof/>
        </w:rPr>
        <w:t>Zoom sur la situation d’apprentissage</w:t>
      </w:r>
      <w:r>
        <w:rPr>
          <w:noProof/>
        </w:rPr>
        <w:tab/>
      </w:r>
      <w:r>
        <w:rPr>
          <w:noProof/>
        </w:rPr>
        <w:fldChar w:fldCharType="begin"/>
      </w:r>
      <w:r>
        <w:rPr>
          <w:noProof/>
        </w:rPr>
        <w:instrText xml:space="preserve"> PAGEREF _Toc201708345 \h </w:instrText>
      </w:r>
      <w:r>
        <w:rPr>
          <w:noProof/>
        </w:rPr>
      </w:r>
      <w:r>
        <w:rPr>
          <w:noProof/>
        </w:rPr>
        <w:fldChar w:fldCharType="separate"/>
      </w:r>
      <w:r w:rsidR="00AD7A9E">
        <w:rPr>
          <w:noProof/>
        </w:rPr>
        <w:t>7</w:t>
      </w:r>
      <w:r>
        <w:rPr>
          <w:noProof/>
        </w:rPr>
        <w:fldChar w:fldCharType="end"/>
      </w:r>
    </w:p>
    <w:p w14:paraId="41D6F381" w14:textId="47B1FA87" w:rsidR="00985A8E" w:rsidRPr="00985A8E" w:rsidRDefault="00985A8E" w:rsidP="00843E64">
      <w:pPr>
        <w:pStyle w:val="TOC2"/>
        <w:tabs>
          <w:tab w:val="left" w:pos="9360"/>
          <w:tab w:val="left" w:pos="9540"/>
        </w:tabs>
        <w:rPr>
          <w:rFonts w:asciiTheme="minorHAnsi" w:eastAsiaTheme="minorEastAsia" w:hAnsiTheme="minorHAnsi" w:cstheme="minorBidi"/>
          <w:noProof/>
          <w:kern w:val="2"/>
          <w:szCs w:val="24"/>
          <w:lang w:eastAsia="en-US"/>
          <w14:ligatures w14:val="standardContextual"/>
        </w:rPr>
      </w:pPr>
      <w:r>
        <w:rPr>
          <w:noProof/>
        </w:rPr>
        <w:t>Intention pédagogique</w:t>
      </w:r>
      <w:r>
        <w:rPr>
          <w:noProof/>
        </w:rPr>
        <w:tab/>
      </w:r>
      <w:r>
        <w:rPr>
          <w:noProof/>
        </w:rPr>
        <w:fldChar w:fldCharType="begin"/>
      </w:r>
      <w:r>
        <w:rPr>
          <w:noProof/>
        </w:rPr>
        <w:instrText xml:space="preserve"> PAGEREF _Toc201708346 \h </w:instrText>
      </w:r>
      <w:r>
        <w:rPr>
          <w:noProof/>
        </w:rPr>
      </w:r>
      <w:r>
        <w:rPr>
          <w:noProof/>
        </w:rPr>
        <w:fldChar w:fldCharType="separate"/>
      </w:r>
      <w:r w:rsidR="00AD7A9E">
        <w:rPr>
          <w:noProof/>
        </w:rPr>
        <w:t>7</w:t>
      </w:r>
      <w:r>
        <w:rPr>
          <w:noProof/>
        </w:rPr>
        <w:fldChar w:fldCharType="end"/>
      </w:r>
    </w:p>
    <w:p w14:paraId="6E487507" w14:textId="185A1CAB" w:rsidR="00985A8E" w:rsidRPr="00985A8E" w:rsidRDefault="00985A8E" w:rsidP="00843E64">
      <w:pPr>
        <w:pStyle w:val="TOC3"/>
        <w:tabs>
          <w:tab w:val="left" w:pos="9360"/>
          <w:tab w:val="right" w:leader="underscore" w:pos="9450"/>
          <w:tab w:val="left" w:pos="9540"/>
        </w:tabs>
        <w:rPr>
          <w:rFonts w:asciiTheme="minorHAnsi" w:eastAsiaTheme="minorEastAsia" w:hAnsiTheme="minorHAnsi" w:cstheme="minorBidi"/>
          <w:noProof/>
          <w:kern w:val="2"/>
          <w:szCs w:val="24"/>
          <w:lang w:eastAsia="en-US"/>
          <w14:ligatures w14:val="standardContextual"/>
        </w:rPr>
      </w:pPr>
      <w:r w:rsidRPr="00CE4E46">
        <w:rPr>
          <w:noProof/>
        </w:rPr>
        <w:t>1.1.3</w:t>
      </w:r>
      <w:r w:rsidRPr="00985A8E">
        <w:rPr>
          <w:rFonts w:asciiTheme="minorHAnsi" w:eastAsiaTheme="minorEastAsia" w:hAnsiTheme="minorHAnsi" w:cstheme="minorBidi"/>
          <w:noProof/>
          <w:kern w:val="2"/>
          <w:szCs w:val="24"/>
          <w:lang w:eastAsia="en-US"/>
          <w14:ligatures w14:val="standardContextual"/>
        </w:rPr>
        <w:tab/>
      </w:r>
      <w:r>
        <w:rPr>
          <w:noProof/>
        </w:rPr>
        <w:t>Finalité</w:t>
      </w:r>
      <w:r>
        <w:rPr>
          <w:noProof/>
        </w:rPr>
        <w:tab/>
      </w:r>
      <w:r>
        <w:rPr>
          <w:noProof/>
        </w:rPr>
        <w:fldChar w:fldCharType="begin"/>
      </w:r>
      <w:r>
        <w:rPr>
          <w:noProof/>
        </w:rPr>
        <w:instrText xml:space="preserve"> PAGEREF _Toc201708347 \h </w:instrText>
      </w:r>
      <w:r>
        <w:rPr>
          <w:noProof/>
        </w:rPr>
      </w:r>
      <w:r>
        <w:rPr>
          <w:noProof/>
        </w:rPr>
        <w:fldChar w:fldCharType="separate"/>
      </w:r>
      <w:r w:rsidR="00AD7A9E">
        <w:rPr>
          <w:noProof/>
        </w:rPr>
        <w:t>7</w:t>
      </w:r>
      <w:r>
        <w:rPr>
          <w:noProof/>
        </w:rPr>
        <w:fldChar w:fldCharType="end"/>
      </w:r>
    </w:p>
    <w:p w14:paraId="6CBE7B9C" w14:textId="349C81EC" w:rsidR="00985A8E" w:rsidRPr="00985A8E" w:rsidRDefault="00985A8E" w:rsidP="00843E64">
      <w:pPr>
        <w:pStyle w:val="TOC3"/>
        <w:tabs>
          <w:tab w:val="left" w:pos="9360"/>
          <w:tab w:val="right" w:leader="underscore" w:pos="9450"/>
          <w:tab w:val="left" w:pos="9540"/>
        </w:tabs>
        <w:rPr>
          <w:rFonts w:asciiTheme="minorHAnsi" w:eastAsiaTheme="minorEastAsia" w:hAnsiTheme="minorHAnsi" w:cstheme="minorBidi"/>
          <w:noProof/>
          <w:kern w:val="2"/>
          <w:szCs w:val="24"/>
          <w:lang w:eastAsia="en-US"/>
          <w14:ligatures w14:val="standardContextual"/>
        </w:rPr>
      </w:pPr>
      <w:r w:rsidRPr="00CE4E46">
        <w:rPr>
          <w:noProof/>
        </w:rPr>
        <w:t>1.1.4</w:t>
      </w:r>
      <w:r w:rsidRPr="00985A8E">
        <w:rPr>
          <w:rFonts w:asciiTheme="minorHAnsi" w:eastAsiaTheme="minorEastAsia" w:hAnsiTheme="minorHAnsi" w:cstheme="minorBidi"/>
          <w:noProof/>
          <w:kern w:val="2"/>
          <w:szCs w:val="24"/>
          <w:lang w:eastAsia="en-US"/>
          <w14:ligatures w14:val="standardContextual"/>
        </w:rPr>
        <w:tab/>
      </w:r>
      <w:r>
        <w:rPr>
          <w:noProof/>
        </w:rPr>
        <w:t>But</w:t>
      </w:r>
      <w:r>
        <w:rPr>
          <w:noProof/>
        </w:rPr>
        <w:tab/>
      </w:r>
      <w:r>
        <w:rPr>
          <w:noProof/>
        </w:rPr>
        <w:fldChar w:fldCharType="begin"/>
      </w:r>
      <w:r>
        <w:rPr>
          <w:noProof/>
        </w:rPr>
        <w:instrText xml:space="preserve"> PAGEREF _Toc201708348 \h </w:instrText>
      </w:r>
      <w:r>
        <w:rPr>
          <w:noProof/>
        </w:rPr>
      </w:r>
      <w:r>
        <w:rPr>
          <w:noProof/>
        </w:rPr>
        <w:fldChar w:fldCharType="separate"/>
      </w:r>
      <w:r w:rsidR="00AD7A9E">
        <w:rPr>
          <w:noProof/>
        </w:rPr>
        <w:t>7</w:t>
      </w:r>
      <w:r>
        <w:rPr>
          <w:noProof/>
        </w:rPr>
        <w:fldChar w:fldCharType="end"/>
      </w:r>
    </w:p>
    <w:p w14:paraId="6299096E" w14:textId="3DB29448" w:rsidR="00985A8E" w:rsidRPr="00985A8E" w:rsidRDefault="00985A8E" w:rsidP="00843E64">
      <w:pPr>
        <w:pStyle w:val="TOC3"/>
        <w:tabs>
          <w:tab w:val="left" w:pos="9360"/>
          <w:tab w:val="right" w:leader="underscore" w:pos="9450"/>
          <w:tab w:val="left" w:pos="9540"/>
        </w:tabs>
        <w:rPr>
          <w:rFonts w:asciiTheme="minorHAnsi" w:eastAsiaTheme="minorEastAsia" w:hAnsiTheme="minorHAnsi" w:cstheme="minorBidi"/>
          <w:noProof/>
          <w:kern w:val="2"/>
          <w:szCs w:val="24"/>
          <w:lang w:eastAsia="en-US"/>
          <w14:ligatures w14:val="standardContextual"/>
        </w:rPr>
      </w:pPr>
      <w:r w:rsidRPr="00CE4E46">
        <w:rPr>
          <w:noProof/>
        </w:rPr>
        <w:t>1.1.5</w:t>
      </w:r>
      <w:r w:rsidRPr="00985A8E">
        <w:rPr>
          <w:rFonts w:asciiTheme="minorHAnsi" w:eastAsiaTheme="minorEastAsia" w:hAnsiTheme="minorHAnsi" w:cstheme="minorBidi"/>
          <w:noProof/>
          <w:kern w:val="2"/>
          <w:szCs w:val="24"/>
          <w:lang w:eastAsia="en-US"/>
          <w14:ligatures w14:val="standardContextual"/>
        </w:rPr>
        <w:tab/>
      </w:r>
      <w:r>
        <w:rPr>
          <w:noProof/>
        </w:rPr>
        <w:t>Objectifs de formation</w:t>
      </w:r>
      <w:r>
        <w:rPr>
          <w:noProof/>
        </w:rPr>
        <w:tab/>
      </w:r>
      <w:r>
        <w:rPr>
          <w:noProof/>
        </w:rPr>
        <w:fldChar w:fldCharType="begin"/>
      </w:r>
      <w:r>
        <w:rPr>
          <w:noProof/>
        </w:rPr>
        <w:instrText xml:space="preserve"> PAGEREF _Toc201708349 \h </w:instrText>
      </w:r>
      <w:r>
        <w:rPr>
          <w:noProof/>
        </w:rPr>
      </w:r>
      <w:r>
        <w:rPr>
          <w:noProof/>
        </w:rPr>
        <w:fldChar w:fldCharType="separate"/>
      </w:r>
      <w:r w:rsidR="00AD7A9E">
        <w:rPr>
          <w:noProof/>
        </w:rPr>
        <w:t>7</w:t>
      </w:r>
      <w:r>
        <w:rPr>
          <w:noProof/>
        </w:rPr>
        <w:fldChar w:fldCharType="end"/>
      </w:r>
    </w:p>
    <w:p w14:paraId="240BA13F" w14:textId="27A98801" w:rsidR="00985A8E" w:rsidRPr="00985A8E" w:rsidRDefault="00985A8E" w:rsidP="00843E64">
      <w:pPr>
        <w:pStyle w:val="TOC3"/>
        <w:tabs>
          <w:tab w:val="left" w:pos="9360"/>
          <w:tab w:val="right" w:leader="underscore" w:pos="9450"/>
          <w:tab w:val="left" w:pos="9540"/>
        </w:tabs>
        <w:rPr>
          <w:rFonts w:asciiTheme="minorHAnsi" w:eastAsiaTheme="minorEastAsia" w:hAnsiTheme="minorHAnsi" w:cstheme="minorBidi"/>
          <w:noProof/>
          <w:kern w:val="2"/>
          <w:szCs w:val="24"/>
          <w:lang w:eastAsia="en-US"/>
          <w14:ligatures w14:val="standardContextual"/>
        </w:rPr>
      </w:pPr>
      <w:r w:rsidRPr="00CE4E46">
        <w:rPr>
          <w:noProof/>
        </w:rPr>
        <w:t>1.1.6</w:t>
      </w:r>
      <w:r w:rsidRPr="00985A8E">
        <w:rPr>
          <w:rFonts w:asciiTheme="minorHAnsi" w:eastAsiaTheme="minorEastAsia" w:hAnsiTheme="minorHAnsi" w:cstheme="minorBidi"/>
          <w:noProof/>
          <w:kern w:val="2"/>
          <w:szCs w:val="24"/>
          <w:lang w:eastAsia="en-US"/>
          <w14:ligatures w14:val="standardContextual"/>
        </w:rPr>
        <w:tab/>
      </w:r>
      <w:r>
        <w:rPr>
          <w:noProof/>
        </w:rPr>
        <w:t>Objectif pédagogique des séquences clés</w:t>
      </w:r>
      <w:r>
        <w:rPr>
          <w:noProof/>
        </w:rPr>
        <w:tab/>
      </w:r>
      <w:r>
        <w:rPr>
          <w:noProof/>
        </w:rPr>
        <w:fldChar w:fldCharType="begin"/>
      </w:r>
      <w:r>
        <w:rPr>
          <w:noProof/>
        </w:rPr>
        <w:instrText xml:space="preserve"> PAGEREF _Toc201708350 \h </w:instrText>
      </w:r>
      <w:r>
        <w:rPr>
          <w:noProof/>
        </w:rPr>
      </w:r>
      <w:r>
        <w:rPr>
          <w:noProof/>
        </w:rPr>
        <w:fldChar w:fldCharType="separate"/>
      </w:r>
      <w:r w:rsidR="00AD7A9E">
        <w:rPr>
          <w:noProof/>
        </w:rPr>
        <w:t>7</w:t>
      </w:r>
      <w:r>
        <w:rPr>
          <w:noProof/>
        </w:rPr>
        <w:fldChar w:fldCharType="end"/>
      </w:r>
    </w:p>
    <w:p w14:paraId="6D35B105" w14:textId="1D945B24" w:rsidR="00985A8E" w:rsidRPr="00985A8E" w:rsidRDefault="00985A8E" w:rsidP="00843E64">
      <w:pPr>
        <w:pStyle w:val="TOC4"/>
        <w:tabs>
          <w:tab w:val="left" w:pos="9360"/>
          <w:tab w:val="right" w:leader="underscore" w:pos="9450"/>
          <w:tab w:val="left" w:pos="9540"/>
        </w:tabs>
        <w:rPr>
          <w:rFonts w:asciiTheme="minorHAnsi" w:eastAsiaTheme="minorEastAsia" w:hAnsiTheme="minorHAnsi" w:cstheme="minorBidi"/>
          <w:noProof/>
          <w:kern w:val="2"/>
          <w:szCs w:val="24"/>
          <w:lang w:eastAsia="en-US"/>
          <w14:ligatures w14:val="standardContextual"/>
        </w:rPr>
      </w:pPr>
      <w:r w:rsidRPr="00CE4E46">
        <w:rPr>
          <w:noProof/>
        </w:rPr>
        <w:t>1.1.6.1</w:t>
      </w:r>
      <w:r w:rsidRPr="00985A8E">
        <w:rPr>
          <w:rFonts w:asciiTheme="minorHAnsi" w:eastAsiaTheme="minorEastAsia" w:hAnsiTheme="minorHAnsi" w:cstheme="minorBidi"/>
          <w:noProof/>
          <w:kern w:val="2"/>
          <w:szCs w:val="24"/>
          <w:lang w:eastAsia="en-US"/>
          <w14:ligatures w14:val="standardContextual"/>
        </w:rPr>
        <w:tab/>
      </w:r>
      <w:r w:rsidRPr="00CE4E46">
        <w:rPr>
          <w:noProof/>
        </w:rPr>
        <w:t>Séquence de travail sur le projet fil rouge :</w:t>
      </w:r>
      <w:r>
        <w:rPr>
          <w:noProof/>
        </w:rPr>
        <w:tab/>
      </w:r>
      <w:r>
        <w:rPr>
          <w:noProof/>
        </w:rPr>
        <w:fldChar w:fldCharType="begin"/>
      </w:r>
      <w:r>
        <w:rPr>
          <w:noProof/>
        </w:rPr>
        <w:instrText xml:space="preserve"> PAGEREF _Toc201708351 \h </w:instrText>
      </w:r>
      <w:r>
        <w:rPr>
          <w:noProof/>
        </w:rPr>
      </w:r>
      <w:r>
        <w:rPr>
          <w:noProof/>
        </w:rPr>
        <w:fldChar w:fldCharType="separate"/>
      </w:r>
      <w:r w:rsidR="00AD7A9E">
        <w:rPr>
          <w:noProof/>
        </w:rPr>
        <w:t>7</w:t>
      </w:r>
      <w:r>
        <w:rPr>
          <w:noProof/>
        </w:rPr>
        <w:fldChar w:fldCharType="end"/>
      </w:r>
    </w:p>
    <w:p w14:paraId="3FD5036E" w14:textId="47C6AF0C" w:rsidR="00985A8E" w:rsidRPr="00985A8E" w:rsidRDefault="00985A8E" w:rsidP="00843E64">
      <w:pPr>
        <w:pStyle w:val="TOC4"/>
        <w:tabs>
          <w:tab w:val="left" w:pos="9360"/>
          <w:tab w:val="right" w:leader="underscore" w:pos="9450"/>
          <w:tab w:val="left" w:pos="9540"/>
        </w:tabs>
        <w:rPr>
          <w:rFonts w:asciiTheme="minorHAnsi" w:eastAsiaTheme="minorEastAsia" w:hAnsiTheme="minorHAnsi" w:cstheme="minorBidi"/>
          <w:noProof/>
          <w:kern w:val="2"/>
          <w:szCs w:val="24"/>
          <w:lang w:eastAsia="en-US"/>
          <w14:ligatures w14:val="standardContextual"/>
        </w:rPr>
      </w:pPr>
      <w:r w:rsidRPr="00CE4E46">
        <w:rPr>
          <w:noProof/>
        </w:rPr>
        <w:t>1.1.6.2</w:t>
      </w:r>
      <w:r w:rsidRPr="00985A8E">
        <w:rPr>
          <w:rFonts w:asciiTheme="minorHAnsi" w:eastAsiaTheme="minorEastAsia" w:hAnsiTheme="minorHAnsi" w:cstheme="minorBidi"/>
          <w:noProof/>
          <w:kern w:val="2"/>
          <w:szCs w:val="24"/>
          <w:lang w:eastAsia="en-US"/>
          <w14:ligatures w14:val="standardContextual"/>
        </w:rPr>
        <w:tab/>
      </w:r>
      <w:r w:rsidRPr="00CE4E46">
        <w:rPr>
          <w:noProof/>
        </w:rPr>
        <w:t>Séquence de soutenance et d’évaluation du projet :</w:t>
      </w:r>
      <w:r>
        <w:rPr>
          <w:noProof/>
        </w:rPr>
        <w:tab/>
      </w:r>
      <w:r>
        <w:rPr>
          <w:noProof/>
        </w:rPr>
        <w:fldChar w:fldCharType="begin"/>
      </w:r>
      <w:r>
        <w:rPr>
          <w:noProof/>
        </w:rPr>
        <w:instrText xml:space="preserve"> PAGEREF _Toc201708352 \h </w:instrText>
      </w:r>
      <w:r>
        <w:rPr>
          <w:noProof/>
        </w:rPr>
      </w:r>
      <w:r>
        <w:rPr>
          <w:noProof/>
        </w:rPr>
        <w:fldChar w:fldCharType="separate"/>
      </w:r>
      <w:r w:rsidR="00AD7A9E">
        <w:rPr>
          <w:noProof/>
        </w:rPr>
        <w:t>7</w:t>
      </w:r>
      <w:r>
        <w:rPr>
          <w:noProof/>
        </w:rPr>
        <w:fldChar w:fldCharType="end"/>
      </w:r>
    </w:p>
    <w:p w14:paraId="4D42A67A" w14:textId="74284362" w:rsidR="0077557B" w:rsidRPr="00FE453D" w:rsidRDefault="00461EA6" w:rsidP="00DB6A7A">
      <w:pPr>
        <w:tabs>
          <w:tab w:val="left" w:pos="9360"/>
          <w:tab w:val="right" w:leader="underscore" w:pos="9450"/>
          <w:tab w:val="left" w:pos="9540"/>
        </w:tabs>
      </w:pPr>
      <w:r w:rsidRPr="00FE453D">
        <w:fldChar w:fldCharType="end"/>
      </w:r>
      <w:bookmarkStart w:id="6" w:name="chapitreParadigme"/>
      <w:r w:rsidR="004B13F2" w:rsidRPr="00FE453D">
        <w:t xml:space="preserve">Je situe ma formation </w:t>
      </w:r>
      <w:r w:rsidR="00B43B55" w:rsidRPr="00FE453D">
        <w:t xml:space="preserve">« Gestion de projet avec la méthode </w:t>
      </w:r>
      <w:r w:rsidR="004B13F2" w:rsidRPr="00FE453D">
        <w:t>Scrum</w:t>
      </w:r>
      <w:r w:rsidR="00B43B55" w:rsidRPr="00FE453D">
        <w:t> »</w:t>
      </w:r>
      <w:r w:rsidR="004B13F2" w:rsidRPr="00FE453D">
        <w:t xml:space="preserve"> au sein de l’IMIE Paris, CFA du numérique où j’accompagne des alternants en Master via un dispositif multimodal (présentiel, distanciel synchrone et asynchrone). </w:t>
      </w:r>
      <w:r w:rsidR="00B43B55" w:rsidRPr="00FE453D">
        <w:t>Ce chapitre décrit le contexte général de cette formation</w:t>
      </w:r>
      <w:r w:rsidR="00AD5256" w:rsidRPr="00FE453D">
        <w:t>.</w:t>
      </w:r>
    </w:p>
    <w:p w14:paraId="1FD028B3" w14:textId="72F39B1B" w:rsidR="000E6581" w:rsidRPr="00FE453D" w:rsidRDefault="007A4E20">
      <w:pPr>
        <w:pStyle w:val="Heading2"/>
        <w:numPr>
          <w:ilvl w:val="1"/>
          <w:numId w:val="5"/>
        </w:numPr>
      </w:pPr>
      <w:bookmarkStart w:id="7" w:name="_Toc201708342"/>
      <w:bookmarkStart w:id="8" w:name="_Toc201708433"/>
      <w:r w:rsidRPr="00FE453D">
        <w:t>Cadre de la formation</w:t>
      </w:r>
      <w:bookmarkEnd w:id="7"/>
      <w:bookmarkEnd w:id="8"/>
      <w:r w:rsidR="000D497D" w:rsidRPr="00FE453D">
        <w:t xml:space="preserve"> </w:t>
      </w:r>
    </w:p>
    <w:p w14:paraId="5601006A" w14:textId="0F5F8AFF" w:rsidR="000E6581" w:rsidRPr="00FE453D" w:rsidRDefault="000E6581" w:rsidP="005D62C2">
      <w:pPr>
        <w:pStyle w:val="Heading3"/>
      </w:pPr>
      <w:bookmarkStart w:id="9" w:name="_Toc201708343"/>
      <w:bookmarkStart w:id="10" w:name="_Toc201708434"/>
      <w:r w:rsidRPr="00FE453D">
        <w:t>Intérêt de la formation dans le contexte économique</w:t>
      </w:r>
      <w:r w:rsidR="001E39BC" w:rsidRPr="00FE453D">
        <w:t xml:space="preserve"> global</w:t>
      </w:r>
      <w:bookmarkEnd w:id="9"/>
      <w:bookmarkEnd w:id="10"/>
      <w:r w:rsidR="001E39BC" w:rsidRPr="00FE453D">
        <w:t xml:space="preserve"> </w:t>
      </w:r>
    </w:p>
    <w:p w14:paraId="3412D097" w14:textId="5CD877E4" w:rsidR="000E6581" w:rsidRPr="00FE453D" w:rsidRDefault="002B41E1" w:rsidP="005D62C2">
      <w:r w:rsidRPr="00FE453D">
        <w:t>Dans un environnement où les organisations exigent toujours plus de réactivité et d’innovation, la maîtrise des méthodes Agiles</w:t>
      </w:r>
      <w:r w:rsidR="00AD5256" w:rsidRPr="00FE453D">
        <w:rPr>
          <w:rStyle w:val="FootnoteReference"/>
        </w:rPr>
        <w:footnoteReference w:id="2"/>
      </w:r>
      <w:r w:rsidR="00AD5256" w:rsidRPr="00FE453D">
        <w:t xml:space="preserve"> en gestion de projet</w:t>
      </w:r>
      <w:r w:rsidRPr="00FE453D">
        <w:t xml:space="preserve">, et en particulier </w:t>
      </w:r>
      <w:r w:rsidR="00AD5256" w:rsidRPr="00FE453D">
        <w:t>la méthode</w:t>
      </w:r>
      <w:r w:rsidRPr="00FE453D">
        <w:t xml:space="preserve"> Scrum</w:t>
      </w:r>
      <w:r w:rsidR="00AD5256" w:rsidRPr="00FE453D">
        <w:rPr>
          <w:rStyle w:val="FootnoteReference"/>
        </w:rPr>
        <w:footnoteReference w:id="3"/>
      </w:r>
      <w:r w:rsidRPr="00FE453D">
        <w:t>, apparaît comme un levier majeur de compétitivité. À l’heure de la transformation digitale, les entreprises recherchent des profils capables de piloter des projets en itérations courtes, d’ajuster en continu les priorités et de maximiser la valeur délivrée au client. Cette formation s’inscrit donc dans la dynamique actuelle de l’industrie 4.0, où l’agilité organisationnelle devient un impératif économique.</w:t>
      </w:r>
      <w:r w:rsidR="00AD5256" w:rsidRPr="00FE453D">
        <w:t xml:space="preserve"> </w:t>
      </w:r>
      <w:r w:rsidR="00E03382" w:rsidRPr="00FE453D">
        <w:t>Le PMI (Project Management Institute)</w:t>
      </w:r>
      <w:r w:rsidR="00AD5256" w:rsidRPr="00FE453D">
        <w:t xml:space="preserve"> </w:t>
      </w:r>
      <w:r w:rsidR="00E03382" w:rsidRPr="00FE453D">
        <w:t>fait des études régulièrement pour analyser</w:t>
      </w:r>
      <w:r w:rsidR="00AD5256" w:rsidRPr="00FE453D">
        <w:t xml:space="preserve"> l’importance d’apprendre les bonnes pratiques et les méthodes de gestion de projet</w:t>
      </w:r>
      <w:r w:rsidR="00E03382" w:rsidRPr="00FE453D">
        <w:t xml:space="preserve"> pour les entreprises et pour l’économie en général : Cf. les rapports suivant</w:t>
      </w:r>
      <w:r w:rsidR="00AD5256" w:rsidRPr="00FE453D">
        <w:t xml:space="preserve"> </w:t>
      </w:r>
      <w:r w:rsidR="00255EF4" w:rsidRPr="00FE453D">
        <w:fldChar w:fldCharType="begin"/>
      </w:r>
      <w:r w:rsidR="00255EF4" w:rsidRPr="00FE453D">
        <w:instrText xml:space="preserve"> ADDIN ZOTERO_ITEM CSL_CITATION {"citationID":"smqciRVp","properties":{"formattedCitation":"[1]","plainCitation":"[1]","noteIndex":0},"citationItems":[{"id":138,"uris":["http://zotero.org/users/3263021/items/935HIRXT"],"itemData":{"id":138,"type":"webpage","abstract":"The thirteenth edition of Earning Power: Project Management Salary Survey is your roadmap to understanding salary trends in the project management field.","language":"en","title":"PMI - Earning Power: Project Management Salary Survey—Thirteenth Edition","URL":"https://www.pmi.org/learning/careers/project-management-salary-survey","accessed":{"date-parts":[["2025",5,9]]}}}],"schema":"https://github.com/citation-style-language/schema/raw/master/csl-citation.json"} </w:instrText>
      </w:r>
      <w:r w:rsidR="00255EF4" w:rsidRPr="00FE453D">
        <w:fldChar w:fldCharType="separate"/>
      </w:r>
      <w:r w:rsidR="00255EF4" w:rsidRPr="00FE453D">
        <w:t>[1]</w:t>
      </w:r>
      <w:r w:rsidR="00255EF4" w:rsidRPr="00FE453D">
        <w:fldChar w:fldCharType="end"/>
      </w:r>
      <w:r w:rsidR="00255EF4" w:rsidRPr="00FE453D">
        <w:t xml:space="preserve">, </w:t>
      </w:r>
      <w:r w:rsidR="00255EF4" w:rsidRPr="00FE453D">
        <w:fldChar w:fldCharType="begin"/>
      </w:r>
      <w:r w:rsidR="00247D87" w:rsidRPr="00FE453D">
        <w:instrText xml:space="preserve"> ADDIN ZOTERO_ITEM CSL_CITATION {"citationID":"Xqs6d6Kt","properties":{"formattedCitation":"[2]","plainCitation":"[2]","noteIndex":0},"citationItems":[{"id":125,"uris":["http://zotero.org/users/3263021/items/SWP88Z7K"],"itemData":{"id":125,"type":"webpage","abstract":"Project Managers are more vital than ever. New research highlights growing global demand for project management, shaping the future of work.","language":"en","title":"PMI - Global Project Management Talent Gap - Up to 30 Million Project Professionals Needed by 2035","URL":"https://www.pmi.org/learning/thought-leadership/global-project-management-talent-gap","accessed":{"date-parts":[["2025",5,9]]}}}],"schema":"https://github.com/citation-style-language/schema/raw/master/csl-citation.json"} </w:instrText>
      </w:r>
      <w:r w:rsidR="00255EF4" w:rsidRPr="00FE453D">
        <w:fldChar w:fldCharType="separate"/>
      </w:r>
      <w:r w:rsidR="00247D87" w:rsidRPr="00FE453D">
        <w:t>[2]</w:t>
      </w:r>
      <w:r w:rsidR="00255EF4" w:rsidRPr="00FE453D">
        <w:fldChar w:fldCharType="end"/>
      </w:r>
      <w:r w:rsidR="00255EF4" w:rsidRPr="00FE453D">
        <w:t xml:space="preserve">, </w:t>
      </w:r>
      <w:r w:rsidR="00255EF4" w:rsidRPr="00FE453D">
        <w:fldChar w:fldCharType="begin"/>
      </w:r>
      <w:r w:rsidR="00247D87" w:rsidRPr="00FE453D">
        <w:instrText xml:space="preserve"> ADDIN ZOTERO_ITEM CSL_CITATION {"citationID":"Q5JvVAYE","properties":{"formattedCitation":"[3]","plainCitation":"[3]","noteIndex":0},"citationItems":[{"id":126,"uris":["http://zotero.org/users/3263021/items/757JP6F9"],"itemData":{"id":126,"type":"webpage","abstract":"Our 2025 Pulse of the Profession® report reveals how powerful business acumen transforms Project Professionals into strategic value creators, elevating projects beyond budget, scope, and schedule.","language":"en","title":"PMI - Pulse Report 2025: Boosting Business Acumen  - Empowering Project Professionals as Strategic Partners","accessed":{"date-parts":[["2025",5,9]]}}}],"schema":"https://github.com/citation-style-language/schema/raw/master/csl-citation.json"} </w:instrText>
      </w:r>
      <w:r w:rsidR="00255EF4" w:rsidRPr="00FE453D">
        <w:fldChar w:fldCharType="separate"/>
      </w:r>
      <w:r w:rsidR="00247D87" w:rsidRPr="00FE453D">
        <w:t>[3]</w:t>
      </w:r>
      <w:r w:rsidR="00255EF4" w:rsidRPr="00FE453D">
        <w:fldChar w:fldCharType="end"/>
      </w:r>
      <w:r w:rsidR="00255EF4" w:rsidRPr="00FE453D">
        <w:t xml:space="preserve">, </w:t>
      </w:r>
      <w:r w:rsidR="00255EF4" w:rsidRPr="00FE453D">
        <w:fldChar w:fldCharType="begin"/>
      </w:r>
      <w:r w:rsidR="00247D87" w:rsidRPr="00FE453D">
        <w:instrText xml:space="preserve"> ADDIN ZOTERO_ITEM CSL_CITATION {"citationID":"DjU59FEw","properties":{"formattedCitation":"[4]","plainCitation":"[4]","noteIndex":0},"citationItems":[{"id":127,"uris":["http://zotero.org/users/3263021/items/VAIYRYB3"],"itemData":{"id":127,"type":"webpage","title":"PMI France - Baromètre 2025","accessed":{"date-parts":[["2025",5,14]]}}}],"schema":"https://github.com/citation-style-language/schema/raw/master/csl-citation.json"} </w:instrText>
      </w:r>
      <w:r w:rsidR="00255EF4" w:rsidRPr="00FE453D">
        <w:fldChar w:fldCharType="separate"/>
      </w:r>
      <w:r w:rsidR="00247D87" w:rsidRPr="00FE453D">
        <w:t>[4]</w:t>
      </w:r>
      <w:r w:rsidR="00255EF4" w:rsidRPr="00FE453D">
        <w:fldChar w:fldCharType="end"/>
      </w:r>
      <w:r w:rsidR="00E03382" w:rsidRPr="00FE453D">
        <w:t xml:space="preserve"> du PMI dans la bibliographie</w:t>
      </w:r>
      <w:r w:rsidR="00255EF4" w:rsidRPr="00FE453D">
        <w:t xml:space="preserve">. </w:t>
      </w:r>
    </w:p>
    <w:p w14:paraId="7DC00141" w14:textId="55E2286B" w:rsidR="0077557B" w:rsidRPr="00FE453D" w:rsidRDefault="005B37F2" w:rsidP="005D62C2">
      <w:pPr>
        <w:pStyle w:val="Heading3"/>
      </w:pPr>
      <w:bookmarkStart w:id="11" w:name="_Toc201708344"/>
      <w:bookmarkStart w:id="12" w:name="_Toc201708435"/>
      <w:r w:rsidRPr="00FE453D">
        <w:t xml:space="preserve">Présentation </w:t>
      </w:r>
      <w:r w:rsidR="005D62C2" w:rsidRPr="00FE453D">
        <w:t xml:space="preserve">rapide </w:t>
      </w:r>
      <w:r w:rsidRPr="00FE453D">
        <w:t>de</w:t>
      </w:r>
      <w:r w:rsidR="004B13F2" w:rsidRPr="00FE453D">
        <w:t xml:space="preserve"> la</w:t>
      </w:r>
      <w:r w:rsidRPr="00FE453D">
        <w:t xml:space="preserve"> structure d’accueil</w:t>
      </w:r>
      <w:bookmarkEnd w:id="11"/>
      <w:bookmarkEnd w:id="12"/>
      <w:r w:rsidRPr="00FE453D">
        <w:t xml:space="preserve"> </w:t>
      </w:r>
    </w:p>
    <w:p w14:paraId="1C4DBE34" w14:textId="39EAA122" w:rsidR="002B41E1" w:rsidRPr="00FE453D" w:rsidRDefault="002B41E1" w:rsidP="005D62C2">
      <w:r w:rsidRPr="00FE453D">
        <w:t>La formation est déployée en alternance au sein l’IMIE Paris</w:t>
      </w:r>
      <w:r w:rsidR="00E91580" w:rsidRPr="00FE453D">
        <w:rPr>
          <w:rStyle w:val="FootnoteReference"/>
        </w:rPr>
        <w:footnoteReference w:id="4"/>
      </w:r>
      <w:r w:rsidRPr="00FE453D">
        <w:t xml:space="preserve">, </w:t>
      </w:r>
      <w:r w:rsidR="001759E7" w:rsidRPr="00FE453D">
        <w:t>un centre</w:t>
      </w:r>
      <w:r w:rsidRPr="00FE453D">
        <w:t xml:space="preserve"> de formation d’apprentis </w:t>
      </w:r>
      <w:r w:rsidR="005D62C2" w:rsidRPr="00FE453D">
        <w:t>fondée en 2017, reconnue pour ses cursus du BTS au Mastère et son fort ancrage professionnel, implantée à Levallois-Perret en Île-de-France.</w:t>
      </w:r>
    </w:p>
    <w:p w14:paraId="5DCA9041" w14:textId="77777777" w:rsidR="00985A8E" w:rsidRDefault="00985A8E" w:rsidP="005D62C2"/>
    <w:p w14:paraId="5EEF3971" w14:textId="598BA876" w:rsidR="0077557B" w:rsidRPr="00FE453D" w:rsidRDefault="005D62C2" w:rsidP="005D62C2">
      <w:r w:rsidRPr="00FE453D">
        <w:t>L’</w:t>
      </w:r>
      <w:r w:rsidR="003F6C6C" w:rsidRPr="00FE453D">
        <w:t xml:space="preserve">IMIE Paris bénéficie du réseau national de la marque IMIE et de l’appui du groupe IFCV, ce qui lui confère une visibilité à l’échelle nationale. De plus, un partenariat avec l’école </w:t>
      </w:r>
      <w:r w:rsidR="003F6C6C" w:rsidRPr="00FE453D">
        <w:lastRenderedPageBreak/>
        <w:t>d’ingénieurs 3iL permet la délivrance de certains titres reconnus au Répertoire National des Certifications Professionnelles (RNCP) de niveau 7</w:t>
      </w:r>
      <w:r w:rsidRPr="00FE453D">
        <w:t xml:space="preserve"> (Bac + 5)</w:t>
      </w:r>
      <w:r w:rsidR="003F6C6C" w:rsidRPr="00FE453D">
        <w:t>.</w:t>
      </w:r>
    </w:p>
    <w:p w14:paraId="47E4F95A" w14:textId="77777777" w:rsidR="00A206B6" w:rsidRPr="00FE453D" w:rsidRDefault="00A206B6" w:rsidP="005D62C2"/>
    <w:p w14:paraId="509B5EB8" w14:textId="0E678BE2" w:rsidR="007A4E20" w:rsidRPr="00FE453D" w:rsidRDefault="007A4E20">
      <w:pPr>
        <w:pStyle w:val="Heading2"/>
        <w:numPr>
          <w:ilvl w:val="1"/>
          <w:numId w:val="5"/>
        </w:numPr>
      </w:pPr>
      <w:bookmarkStart w:id="13" w:name="_Toc201708345"/>
      <w:bookmarkStart w:id="14" w:name="_Toc201708436"/>
      <w:r w:rsidRPr="00FE453D">
        <w:t>Zoom sur la situation d’apprentissage</w:t>
      </w:r>
      <w:bookmarkEnd w:id="13"/>
      <w:bookmarkEnd w:id="14"/>
    </w:p>
    <w:p w14:paraId="5D5AA47D" w14:textId="4AFD259F" w:rsidR="002B41E1" w:rsidRPr="00FE453D" w:rsidRDefault="002B41E1" w:rsidP="005D62C2">
      <w:r w:rsidRPr="00FE453D">
        <w:t>La</w:t>
      </w:r>
      <w:r w:rsidR="00273B84" w:rsidRPr="00FE453D">
        <w:t xml:space="preserve"> formation</w:t>
      </w:r>
      <w:r w:rsidRPr="00FE453D">
        <w:t xml:space="preserve"> </w:t>
      </w:r>
      <w:r w:rsidR="00B52587" w:rsidRPr="00FE453D">
        <w:t xml:space="preserve">est multimodale. Certaines séances sont en présentiel </w:t>
      </w:r>
      <w:r w:rsidRPr="00FE453D">
        <w:t>se déroul</w:t>
      </w:r>
      <w:r w:rsidR="00B52587" w:rsidRPr="00FE453D">
        <w:t>ant</w:t>
      </w:r>
      <w:r w:rsidRPr="00FE453D">
        <w:t xml:space="preserve"> dans</w:t>
      </w:r>
      <w:r w:rsidR="00B52587" w:rsidRPr="00FE453D">
        <w:t xml:space="preserve"> le centre de formation dans</w:t>
      </w:r>
      <w:r w:rsidRPr="00FE453D">
        <w:t xml:space="preserve"> une salle dédiée, équipée de paperboards, d’écrans et d’espaces de co-construction.</w:t>
      </w:r>
      <w:r w:rsidR="00B52587" w:rsidRPr="00FE453D">
        <w:t xml:space="preserve"> D’autres séances sont en ligne.</w:t>
      </w:r>
      <w:r w:rsidRPr="00FE453D">
        <w:t xml:space="preserve"> Les apprenants, répartis en équipes Scrum de 5 à 7 membres, travaillent sur un projet fil rouge qui simule un cycle complet de livraison d’un projet. Chaque module débute par un apport conceptuel (max. 15 min), suivi d’ateliers pratiques</w:t>
      </w:r>
      <w:r w:rsidR="00E91580" w:rsidRPr="00FE453D">
        <w:rPr>
          <w:rStyle w:val="FootnoteReference"/>
        </w:rPr>
        <w:footnoteReference w:id="5"/>
      </w:r>
      <w:r w:rsidR="00E91580" w:rsidRPr="00FE453D">
        <w:t xml:space="preserve"> : </w:t>
      </w:r>
      <w:r w:rsidRPr="00FE453D">
        <w:t>planification</w:t>
      </w:r>
      <w:r w:rsidR="00E91580" w:rsidRPr="00FE453D">
        <w:t xml:space="preserve"> (Sprint</w:t>
      </w:r>
      <w:r w:rsidR="00E91580" w:rsidRPr="00FE453D">
        <w:rPr>
          <w:rStyle w:val="FootnoteReference"/>
        </w:rPr>
        <w:footnoteReference w:id="6"/>
      </w:r>
      <w:r w:rsidR="00E91580" w:rsidRPr="00FE453D">
        <w:t xml:space="preserve"> Planning)</w:t>
      </w:r>
      <w:r w:rsidRPr="00FE453D">
        <w:t xml:space="preserve">, </w:t>
      </w:r>
      <w:r w:rsidR="00E91580" w:rsidRPr="00FE453D">
        <w:t>Réunion journalière (</w:t>
      </w:r>
      <w:r w:rsidRPr="00FE453D">
        <w:t>Daily Stand-up</w:t>
      </w:r>
      <w:r w:rsidR="00E91580" w:rsidRPr="00FE453D">
        <w:t>)</w:t>
      </w:r>
      <w:r w:rsidRPr="00FE453D">
        <w:t>, revue de Sprint</w:t>
      </w:r>
      <w:r w:rsidR="00E91580" w:rsidRPr="00FE453D">
        <w:t xml:space="preserve"> (Sprint </w:t>
      </w:r>
      <w:proofErr w:type="spellStart"/>
      <w:r w:rsidR="00E91580" w:rsidRPr="00FE453D">
        <w:t>Review</w:t>
      </w:r>
      <w:proofErr w:type="spellEnd"/>
      <w:r w:rsidRPr="00FE453D">
        <w:t>) et se clôt par un retour réflexif</w:t>
      </w:r>
      <w:r w:rsidR="00E91580" w:rsidRPr="00FE453D">
        <w:t xml:space="preserve"> (Sprint </w:t>
      </w:r>
      <w:proofErr w:type="spellStart"/>
      <w:r w:rsidR="00E91580" w:rsidRPr="00FE453D">
        <w:t>Retrospective</w:t>
      </w:r>
      <w:proofErr w:type="spellEnd"/>
      <w:r w:rsidR="00E91580" w:rsidRPr="00FE453D">
        <w:t>)</w:t>
      </w:r>
      <w:r w:rsidRPr="00FE453D">
        <w:t xml:space="preserve"> consigné dans un journal de bord numérique, favorisant la métacognition.</w:t>
      </w:r>
    </w:p>
    <w:p w14:paraId="51375C90" w14:textId="77777777" w:rsidR="007A4E20" w:rsidRPr="00FE453D" w:rsidRDefault="007A4E20" w:rsidP="005D62C2"/>
    <w:p w14:paraId="6440DF4F" w14:textId="7D75F579" w:rsidR="007A4E20" w:rsidRPr="00FE453D" w:rsidRDefault="007A4E20">
      <w:pPr>
        <w:pStyle w:val="Heading2"/>
        <w:numPr>
          <w:ilvl w:val="1"/>
          <w:numId w:val="5"/>
        </w:numPr>
      </w:pPr>
      <w:bookmarkStart w:id="15" w:name="_Toc201708346"/>
      <w:bookmarkStart w:id="16" w:name="_Toc201708437"/>
      <w:r w:rsidRPr="00FE453D">
        <w:t>Intention pédagogique</w:t>
      </w:r>
      <w:bookmarkEnd w:id="15"/>
      <w:bookmarkEnd w:id="16"/>
      <w:r w:rsidRPr="00FE453D">
        <w:t xml:space="preserve"> </w:t>
      </w:r>
    </w:p>
    <w:p w14:paraId="73CAC9A7" w14:textId="4C55B23F" w:rsidR="007A4E20" w:rsidRPr="00FE453D" w:rsidRDefault="007A4E20">
      <w:pPr>
        <w:pStyle w:val="Heading3"/>
        <w:numPr>
          <w:ilvl w:val="2"/>
          <w:numId w:val="5"/>
        </w:numPr>
      </w:pPr>
      <w:bookmarkStart w:id="17" w:name="_Toc201708347"/>
      <w:bookmarkStart w:id="18" w:name="_Toc201708438"/>
      <w:r w:rsidRPr="00FE453D">
        <w:t>Finalité</w:t>
      </w:r>
      <w:bookmarkEnd w:id="17"/>
      <w:bookmarkEnd w:id="18"/>
    </w:p>
    <w:p w14:paraId="3EBD8373" w14:textId="62276FF2" w:rsidR="002B41E1" w:rsidRPr="00FE453D" w:rsidRDefault="002B41E1" w:rsidP="005D62C2">
      <w:pPr>
        <w:rPr>
          <w:highlight w:val="yellow"/>
        </w:rPr>
      </w:pPr>
      <w:r w:rsidRPr="00FE453D">
        <w:t xml:space="preserve">Permettre aux </w:t>
      </w:r>
      <w:r w:rsidR="00B52587" w:rsidRPr="00FE453D">
        <w:t>apprenants</w:t>
      </w:r>
      <w:r w:rsidRPr="00FE453D">
        <w:t xml:space="preserve"> de devenir des </w:t>
      </w:r>
      <w:r w:rsidRPr="00FE453D">
        <w:rPr>
          <w:b/>
          <w:bCs/>
        </w:rPr>
        <w:t>acteurs critiques</w:t>
      </w:r>
      <w:r w:rsidRPr="00FE453D">
        <w:t xml:space="preserve"> de leur démarche Agile, capables non seulement d’appliquer Scrum, mais aussi d’analyser et d’ajuster </w:t>
      </w:r>
      <w:r w:rsidR="00B52587" w:rsidRPr="00FE453D">
        <w:t>leurs propres performances</w:t>
      </w:r>
      <w:r w:rsidRPr="00FE453D">
        <w:t xml:space="preserve"> lors de la conduite de projets.</w:t>
      </w:r>
    </w:p>
    <w:p w14:paraId="6B68E90C" w14:textId="2BC20150" w:rsidR="00E14696" w:rsidRPr="00FE453D" w:rsidRDefault="00E14696">
      <w:pPr>
        <w:pStyle w:val="Heading3"/>
        <w:numPr>
          <w:ilvl w:val="2"/>
          <w:numId w:val="5"/>
        </w:numPr>
      </w:pPr>
      <w:bookmarkStart w:id="19" w:name="_Toc201708348"/>
      <w:bookmarkStart w:id="20" w:name="_Toc201708439"/>
      <w:r w:rsidRPr="00FE453D">
        <w:t>But</w:t>
      </w:r>
      <w:bookmarkEnd w:id="19"/>
      <w:bookmarkEnd w:id="20"/>
    </w:p>
    <w:p w14:paraId="5545F98F" w14:textId="681FB93C" w:rsidR="002B41E1" w:rsidRPr="00FE453D" w:rsidRDefault="002B41E1" w:rsidP="005D62C2">
      <w:r w:rsidRPr="00FE453D">
        <w:t xml:space="preserve">Offrir un parcours </w:t>
      </w:r>
      <w:r w:rsidR="00E91580" w:rsidRPr="00FE453D">
        <w:t xml:space="preserve">immersif et </w:t>
      </w:r>
      <w:r w:rsidRPr="00FE453D">
        <w:t xml:space="preserve">progressif </w:t>
      </w:r>
      <w:r w:rsidR="00E91580" w:rsidRPr="00FE453D">
        <w:t xml:space="preserve">qui est </w:t>
      </w:r>
      <w:r w:rsidRPr="00FE453D">
        <w:t xml:space="preserve">aligné sur les </w:t>
      </w:r>
      <w:r w:rsidRPr="00FE453D">
        <w:rPr>
          <w:b/>
          <w:bCs/>
        </w:rPr>
        <w:t>mécanismes socio-cognitifs</w:t>
      </w:r>
      <w:r w:rsidRPr="00FE453D">
        <w:t xml:space="preserve"> (engagement, conflits socio-cognitifs, étayage) et les </w:t>
      </w:r>
      <w:r w:rsidRPr="00FE453D">
        <w:rPr>
          <w:b/>
          <w:bCs/>
        </w:rPr>
        <w:t>dimensions relationnelles</w:t>
      </w:r>
      <w:r w:rsidRPr="00FE453D">
        <w:t xml:space="preserve"> (animation de cérémonies, gestion des interactions), afin de garantir un apprentissage transférable en entreprise.</w:t>
      </w:r>
    </w:p>
    <w:p w14:paraId="34347F1F" w14:textId="77777777" w:rsidR="007A4E20" w:rsidRPr="00FE453D" w:rsidRDefault="007A4E20">
      <w:pPr>
        <w:pStyle w:val="Heading3"/>
        <w:numPr>
          <w:ilvl w:val="2"/>
          <w:numId w:val="5"/>
        </w:numPr>
      </w:pPr>
      <w:bookmarkStart w:id="21" w:name="_Toc201708349"/>
      <w:bookmarkStart w:id="22" w:name="_Toc201708440"/>
      <w:r w:rsidRPr="00FE453D">
        <w:t>Objectifs de formation</w:t>
      </w:r>
      <w:bookmarkEnd w:id="21"/>
      <w:bookmarkEnd w:id="22"/>
    </w:p>
    <w:p w14:paraId="17BFFAEC" w14:textId="77777777" w:rsidR="002B41E1" w:rsidRPr="00FE453D" w:rsidRDefault="002B41E1" w:rsidP="005D62C2">
      <w:pPr>
        <w:rPr>
          <w:rFonts w:ascii="Times New Roman" w:hAnsi="Times New Roman" w:cs="Times New Roman"/>
        </w:rPr>
      </w:pPr>
      <w:r w:rsidRPr="00FE453D">
        <w:t>À l’issue de la formation, les participants seront capables de :</w:t>
      </w:r>
    </w:p>
    <w:p w14:paraId="3B09E10A" w14:textId="639CEB7B" w:rsidR="002B41E1" w:rsidRPr="00FE453D" w:rsidRDefault="002B41E1">
      <w:pPr>
        <w:pStyle w:val="ListParagraph"/>
        <w:numPr>
          <w:ilvl w:val="0"/>
          <w:numId w:val="10"/>
        </w:numPr>
      </w:pPr>
      <w:r w:rsidRPr="00FE453D">
        <w:rPr>
          <w:rStyle w:val="Strong"/>
        </w:rPr>
        <w:t>Structurer</w:t>
      </w:r>
      <w:r w:rsidRPr="00FE453D">
        <w:t xml:space="preserve"> un projet Agile selon Scrum et d’animer les cérémonies </w:t>
      </w:r>
      <w:r w:rsidR="005D62C2" w:rsidRPr="00FE453D">
        <w:t>Scrum</w:t>
      </w:r>
      <w:r w:rsidR="00E91580" w:rsidRPr="00FE453D">
        <w:t>,</w:t>
      </w:r>
    </w:p>
    <w:p w14:paraId="050B040B" w14:textId="02B9DCC5" w:rsidR="002B41E1" w:rsidRPr="00FE453D" w:rsidRDefault="002B41E1">
      <w:pPr>
        <w:pStyle w:val="ListParagraph"/>
        <w:numPr>
          <w:ilvl w:val="0"/>
          <w:numId w:val="10"/>
        </w:numPr>
      </w:pPr>
      <w:r w:rsidRPr="00FE453D">
        <w:rPr>
          <w:rStyle w:val="Strong"/>
        </w:rPr>
        <w:t>Utiliser</w:t>
      </w:r>
      <w:r w:rsidRPr="00FE453D">
        <w:t xml:space="preserve"> les outils collaboratifs pour planifier, piloter et suivre l’avancement</w:t>
      </w:r>
      <w:r w:rsidR="00E91580" w:rsidRPr="00FE453D">
        <w:t xml:space="preserve">, </w:t>
      </w:r>
    </w:p>
    <w:p w14:paraId="12A6D172" w14:textId="77777777" w:rsidR="002B41E1" w:rsidRPr="00FE453D" w:rsidRDefault="002B41E1">
      <w:pPr>
        <w:pStyle w:val="ListParagraph"/>
        <w:numPr>
          <w:ilvl w:val="0"/>
          <w:numId w:val="10"/>
        </w:numPr>
      </w:pPr>
      <w:r w:rsidRPr="00FE453D">
        <w:rPr>
          <w:rStyle w:val="Strong"/>
        </w:rPr>
        <w:t>Coopérer</w:t>
      </w:r>
      <w:r w:rsidRPr="00FE453D">
        <w:t xml:space="preserve"> efficacement en équipe en exploitant les principes de l’apprentissage collaboratif et du tutorat par les pairs.</w:t>
      </w:r>
    </w:p>
    <w:p w14:paraId="0909F394" w14:textId="479F4AFD" w:rsidR="007A4E20" w:rsidRPr="00FE453D" w:rsidRDefault="007A4E20">
      <w:pPr>
        <w:pStyle w:val="Heading3"/>
        <w:numPr>
          <w:ilvl w:val="2"/>
          <w:numId w:val="5"/>
        </w:numPr>
      </w:pPr>
      <w:bookmarkStart w:id="23" w:name="_Toc201708350"/>
      <w:bookmarkStart w:id="24" w:name="_Toc201708441"/>
      <w:r w:rsidRPr="00FE453D">
        <w:t>Objectif pédagogique de</w:t>
      </w:r>
      <w:r w:rsidR="002B41E1" w:rsidRPr="00FE453D">
        <w:t>s</w:t>
      </w:r>
      <w:r w:rsidRPr="00FE453D">
        <w:t xml:space="preserve"> séquence</w:t>
      </w:r>
      <w:r w:rsidR="002B41E1" w:rsidRPr="00FE453D">
        <w:t>s clés</w:t>
      </w:r>
      <w:bookmarkEnd w:id="23"/>
      <w:bookmarkEnd w:id="24"/>
      <w:r w:rsidR="002B41E1" w:rsidRPr="00FE453D">
        <w:t xml:space="preserve"> </w:t>
      </w:r>
    </w:p>
    <w:p w14:paraId="2E23536B" w14:textId="77777777" w:rsidR="004B13F2" w:rsidRPr="00FE453D" w:rsidRDefault="002B41E1">
      <w:pPr>
        <w:pStyle w:val="Heading4"/>
        <w:numPr>
          <w:ilvl w:val="3"/>
          <w:numId w:val="5"/>
        </w:numPr>
        <w:rPr>
          <w:lang w:val="fr-FR"/>
        </w:rPr>
      </w:pPr>
      <w:bookmarkStart w:id="25" w:name="_Toc201708351"/>
      <w:bookmarkStart w:id="26" w:name="_Toc201708442"/>
      <w:r w:rsidRPr="00FE453D">
        <w:rPr>
          <w:lang w:val="fr-FR"/>
        </w:rPr>
        <w:t>Séquence de travail sur le projet fil rouge</w:t>
      </w:r>
      <w:r w:rsidR="004B13F2" w:rsidRPr="00FE453D">
        <w:rPr>
          <w:lang w:val="fr-FR"/>
        </w:rPr>
        <w:t> :</w:t>
      </w:r>
      <w:bookmarkEnd w:id="25"/>
      <w:bookmarkEnd w:id="26"/>
      <w:r w:rsidR="004B13F2" w:rsidRPr="00FE453D">
        <w:rPr>
          <w:lang w:val="fr-FR"/>
        </w:rPr>
        <w:t xml:space="preserve"> </w:t>
      </w:r>
    </w:p>
    <w:p w14:paraId="50ACC94E" w14:textId="43FDDCBB" w:rsidR="002B41E1" w:rsidRPr="00FE453D" w:rsidRDefault="002B41E1" w:rsidP="005D62C2">
      <w:r w:rsidRPr="00FE453D">
        <w:t xml:space="preserve">À l’issue des ateliers collaboratifs et des itérations de Sprint, les apprenants seront capables de coordonner les rôles Scrum (Product </w:t>
      </w:r>
      <w:proofErr w:type="spellStart"/>
      <w:r w:rsidRPr="00FE453D">
        <w:t>Owner</w:t>
      </w:r>
      <w:proofErr w:type="spellEnd"/>
      <w:r w:rsidRPr="00FE453D">
        <w:t xml:space="preserve">, Scrum Master, équipe) pour produire et prioriser un incrément fonctionnel, en mobilisant la méthode </w:t>
      </w:r>
      <w:r w:rsidR="005D62C2" w:rsidRPr="00FE453D">
        <w:t>Scrum</w:t>
      </w:r>
      <w:r w:rsidRPr="00FE453D">
        <w:t xml:space="preserve"> dans un contexte concret</w:t>
      </w:r>
      <w:r w:rsidR="005D62C2" w:rsidRPr="00FE453D">
        <w:t>.</w:t>
      </w:r>
    </w:p>
    <w:p w14:paraId="5970402A" w14:textId="77777777" w:rsidR="004B13F2" w:rsidRPr="00FE453D" w:rsidRDefault="002B41E1">
      <w:pPr>
        <w:pStyle w:val="Heading4"/>
        <w:numPr>
          <w:ilvl w:val="3"/>
          <w:numId w:val="5"/>
        </w:numPr>
        <w:rPr>
          <w:lang w:val="fr-FR"/>
        </w:rPr>
      </w:pPr>
      <w:bookmarkStart w:id="27" w:name="_Toc201708352"/>
      <w:bookmarkStart w:id="28" w:name="_Toc201708443"/>
      <w:r w:rsidRPr="00FE453D">
        <w:rPr>
          <w:lang w:val="fr-FR"/>
        </w:rPr>
        <w:t>Séquence de soutenance et d’évaluation du projet</w:t>
      </w:r>
      <w:r w:rsidR="004B13F2" w:rsidRPr="00FE453D">
        <w:rPr>
          <w:lang w:val="fr-FR"/>
        </w:rPr>
        <w:t> :</w:t>
      </w:r>
      <w:bookmarkEnd w:id="27"/>
      <w:bookmarkEnd w:id="28"/>
      <w:r w:rsidR="004B13F2" w:rsidRPr="00FE453D">
        <w:rPr>
          <w:lang w:val="fr-FR"/>
        </w:rPr>
        <w:t xml:space="preserve"> </w:t>
      </w:r>
    </w:p>
    <w:p w14:paraId="0FB39014" w14:textId="31276626" w:rsidR="002B41E1" w:rsidRPr="00FE453D" w:rsidRDefault="002B41E1" w:rsidP="005D62C2">
      <w:r w:rsidRPr="00FE453D">
        <w:lastRenderedPageBreak/>
        <w:t xml:space="preserve">Lors de la présentation finale, chaque équipe présentera son incrément devant ses pairs, répondra aux questions et intégrera les propositions d’amélioration, démontrant ainsi sa capacité à argumenter, recevoir et mettre en œuvre un feedback constructif avant </w:t>
      </w:r>
      <w:r w:rsidR="004B13F2" w:rsidRPr="00FE453D">
        <w:t xml:space="preserve">de livrer </w:t>
      </w:r>
      <w:r w:rsidRPr="00FE453D">
        <w:t>la version finale</w:t>
      </w:r>
      <w:r w:rsidR="005D62C2" w:rsidRPr="00FE453D">
        <w:t>.</w:t>
      </w:r>
    </w:p>
    <w:p w14:paraId="1F076745" w14:textId="77777777" w:rsidR="002B41E1" w:rsidRPr="00FE453D" w:rsidRDefault="002B41E1" w:rsidP="005D62C2"/>
    <w:p w14:paraId="72D9E9E6" w14:textId="4E93A967" w:rsidR="00B8563E" w:rsidRPr="00FE453D" w:rsidRDefault="00FB182A">
      <w:pPr>
        <w:pStyle w:val="Heading1"/>
        <w:numPr>
          <w:ilvl w:val="0"/>
          <w:numId w:val="5"/>
        </w:numPr>
      </w:pPr>
      <w:bookmarkStart w:id="29" w:name="_Toc201708444"/>
      <w:bookmarkEnd w:id="6"/>
      <w:r w:rsidRPr="00FE453D">
        <w:lastRenderedPageBreak/>
        <w:t>Fondements théoriques</w:t>
      </w:r>
      <w:bookmarkEnd w:id="29"/>
    </w:p>
    <w:p w14:paraId="37999F33" w14:textId="48F858C6" w:rsidR="00985A8E" w:rsidRPr="00985A8E" w:rsidRDefault="00461EA6" w:rsidP="00985A8E">
      <w:pPr>
        <w:pStyle w:val="TOC2"/>
        <w:tabs>
          <w:tab w:val="left" w:pos="9000"/>
          <w:tab w:val="left" w:pos="9450"/>
          <w:tab w:val="left" w:pos="9720"/>
        </w:tabs>
        <w:rPr>
          <w:rFonts w:asciiTheme="minorHAnsi" w:eastAsiaTheme="minorEastAsia" w:hAnsiTheme="minorHAnsi" w:cstheme="minorBidi"/>
          <w:noProof/>
          <w:kern w:val="2"/>
          <w:szCs w:val="24"/>
          <w:lang w:eastAsia="en-US"/>
          <w14:ligatures w14:val="standardContextual"/>
        </w:rPr>
      </w:pPr>
      <w:r w:rsidRPr="00FE453D">
        <w:fldChar w:fldCharType="begin"/>
      </w:r>
      <w:r w:rsidRPr="00FE453D">
        <w:instrText xml:space="preserve"> TOC \b chapitreDisrupteurs \* MERGEFORMAT </w:instrText>
      </w:r>
      <w:r w:rsidRPr="00FE453D">
        <w:fldChar w:fldCharType="separate"/>
      </w:r>
      <w:r w:rsidR="00985A8E">
        <w:rPr>
          <w:noProof/>
        </w:rPr>
        <w:t>L’approche socio-constructiviste</w:t>
      </w:r>
      <w:r w:rsidR="00985A8E">
        <w:rPr>
          <w:noProof/>
        </w:rPr>
        <w:tab/>
      </w:r>
      <w:r w:rsidR="00985A8E">
        <w:rPr>
          <w:noProof/>
        </w:rPr>
        <w:fldChar w:fldCharType="begin"/>
      </w:r>
      <w:r w:rsidR="00985A8E">
        <w:rPr>
          <w:noProof/>
        </w:rPr>
        <w:instrText xml:space="preserve"> PAGEREF _Toc201708363 \h </w:instrText>
      </w:r>
      <w:r w:rsidR="00985A8E">
        <w:rPr>
          <w:noProof/>
        </w:rPr>
      </w:r>
      <w:r w:rsidR="00985A8E">
        <w:rPr>
          <w:noProof/>
        </w:rPr>
        <w:fldChar w:fldCharType="separate"/>
      </w:r>
      <w:r w:rsidR="00AD7A9E">
        <w:rPr>
          <w:noProof/>
        </w:rPr>
        <w:t>9</w:t>
      </w:r>
      <w:r w:rsidR="00985A8E">
        <w:rPr>
          <w:noProof/>
        </w:rPr>
        <w:fldChar w:fldCharType="end"/>
      </w:r>
    </w:p>
    <w:p w14:paraId="1B7D3CCC" w14:textId="149AA864" w:rsidR="00985A8E" w:rsidRPr="00985A8E" w:rsidRDefault="00985A8E" w:rsidP="00985A8E">
      <w:pPr>
        <w:pStyle w:val="TOC2"/>
        <w:tabs>
          <w:tab w:val="left" w:pos="9000"/>
          <w:tab w:val="left" w:pos="9450"/>
          <w:tab w:val="left" w:pos="9720"/>
        </w:tabs>
        <w:rPr>
          <w:rFonts w:asciiTheme="minorHAnsi" w:eastAsiaTheme="minorEastAsia" w:hAnsiTheme="minorHAnsi" w:cstheme="minorBidi"/>
          <w:noProof/>
          <w:kern w:val="2"/>
          <w:szCs w:val="24"/>
          <w:lang w:eastAsia="en-US"/>
          <w14:ligatures w14:val="standardContextual"/>
        </w:rPr>
      </w:pPr>
      <w:r>
        <w:rPr>
          <w:noProof/>
        </w:rPr>
        <w:t>Fil conducteur : de l’information à la compétence</w:t>
      </w:r>
      <w:r>
        <w:rPr>
          <w:noProof/>
        </w:rPr>
        <w:tab/>
      </w:r>
      <w:r>
        <w:rPr>
          <w:noProof/>
        </w:rPr>
        <w:fldChar w:fldCharType="begin"/>
      </w:r>
      <w:r>
        <w:rPr>
          <w:noProof/>
        </w:rPr>
        <w:instrText xml:space="preserve"> PAGEREF _Toc201708364 \h </w:instrText>
      </w:r>
      <w:r>
        <w:rPr>
          <w:noProof/>
        </w:rPr>
      </w:r>
      <w:r>
        <w:rPr>
          <w:noProof/>
        </w:rPr>
        <w:fldChar w:fldCharType="separate"/>
      </w:r>
      <w:r w:rsidR="00AD7A9E">
        <w:rPr>
          <w:noProof/>
        </w:rPr>
        <w:t>9</w:t>
      </w:r>
      <w:r>
        <w:rPr>
          <w:noProof/>
        </w:rPr>
        <w:fldChar w:fldCharType="end"/>
      </w:r>
    </w:p>
    <w:p w14:paraId="0B27D85B" w14:textId="2E922CB6" w:rsidR="00302125" w:rsidRPr="00FE453D" w:rsidRDefault="00461EA6" w:rsidP="00985A8E">
      <w:pPr>
        <w:tabs>
          <w:tab w:val="left" w:pos="9000"/>
          <w:tab w:val="left" w:pos="9450"/>
          <w:tab w:val="left" w:pos="9720"/>
        </w:tabs>
      </w:pPr>
      <w:r w:rsidRPr="00FE453D">
        <w:fldChar w:fldCharType="end"/>
      </w:r>
      <w:bookmarkStart w:id="30" w:name="chapitreDisrupteurs"/>
    </w:p>
    <w:p w14:paraId="5F2007E9" w14:textId="3B999E9C" w:rsidR="00EB1EEE" w:rsidRPr="00FE453D" w:rsidRDefault="004B13F2" w:rsidP="005D62C2">
      <w:r w:rsidRPr="00FE453D">
        <w:t xml:space="preserve">Je m’appuie sur le </w:t>
      </w:r>
      <w:r w:rsidRPr="00FE453D">
        <w:rPr>
          <w:b/>
          <w:bCs/>
        </w:rPr>
        <w:t>socio-constructivisme</w:t>
      </w:r>
      <w:r w:rsidRPr="00FE453D">
        <w:t xml:space="preserve"> pour inscrire ma démarche dans la médiation sociale et l’étayage progressif, en m’appuyant sur </w:t>
      </w:r>
      <w:r w:rsidR="00BA1F87" w:rsidRPr="00FE453D">
        <w:t>le concept de Zone Proximale de Développement (ZPD) de Vygotski et</w:t>
      </w:r>
      <w:r w:rsidRPr="00FE453D">
        <w:t xml:space="preserve"> </w:t>
      </w:r>
      <w:r w:rsidR="00BA1F87" w:rsidRPr="00FE453D">
        <w:t>la notion d’</w:t>
      </w:r>
      <w:r w:rsidR="00382897" w:rsidRPr="00FE453D">
        <w:t>étayage</w:t>
      </w:r>
      <w:r w:rsidR="00247D87" w:rsidRPr="00FE453D">
        <w:rPr>
          <w:rStyle w:val="FootnoteReference"/>
        </w:rPr>
        <w:footnoteReference w:id="7"/>
      </w:r>
      <w:r w:rsidR="00BA1F87" w:rsidRPr="00FE453D">
        <w:t xml:space="preserve"> de Bruner</w:t>
      </w:r>
      <w:r w:rsidRPr="00FE453D">
        <w:t xml:space="preserve"> pour justifier l’usage d’activités collaboratives et de tutorat par les pairs. J’articule ensuite une logique descendante </w:t>
      </w:r>
      <w:r w:rsidRPr="00FE453D">
        <w:rPr>
          <w:b/>
          <w:bCs/>
        </w:rPr>
        <w:t>finalité → objectifs de formation → objectifs de séquence → activités et médiations</w:t>
      </w:r>
      <w:r w:rsidRPr="00FE453D">
        <w:t xml:space="preserve"> en suivant le schéma </w:t>
      </w:r>
      <w:r w:rsidRPr="00FE453D">
        <w:rPr>
          <w:b/>
          <w:bCs/>
        </w:rPr>
        <w:t>information</w:t>
      </w:r>
      <w:r w:rsidRPr="00FE453D">
        <w:t xml:space="preserve"> → </w:t>
      </w:r>
      <w:r w:rsidRPr="00FE453D">
        <w:rPr>
          <w:b/>
          <w:bCs/>
        </w:rPr>
        <w:t>connaissance</w:t>
      </w:r>
      <w:r w:rsidRPr="00FE453D">
        <w:t xml:space="preserve"> → </w:t>
      </w:r>
      <w:r w:rsidRPr="00FE453D">
        <w:rPr>
          <w:b/>
          <w:bCs/>
        </w:rPr>
        <w:t>compétence</w:t>
      </w:r>
      <w:r w:rsidRPr="00FE453D">
        <w:t xml:space="preserve"> pour garantir une appropriation progressive.</w:t>
      </w:r>
    </w:p>
    <w:p w14:paraId="6ADC58D9" w14:textId="77777777" w:rsidR="00EB1EEE" w:rsidRPr="00FE453D" w:rsidRDefault="00EB1EEE" w:rsidP="005D62C2"/>
    <w:p w14:paraId="0EF68877" w14:textId="02AEDEBB" w:rsidR="000D497D" w:rsidRPr="00FE453D" w:rsidRDefault="008B3EA7" w:rsidP="00BF2554">
      <w:pPr>
        <w:pStyle w:val="Heading2"/>
      </w:pPr>
      <w:bookmarkStart w:id="31" w:name="_Toc201708363"/>
      <w:bookmarkStart w:id="32" w:name="_Toc201708445"/>
      <w:r w:rsidRPr="00FE453D">
        <w:t>L’approche</w:t>
      </w:r>
      <w:r w:rsidR="00FB182A" w:rsidRPr="00FE453D">
        <w:t xml:space="preserve"> socio-constructivis</w:t>
      </w:r>
      <w:r w:rsidRPr="00FE453D">
        <w:t>te</w:t>
      </w:r>
      <w:bookmarkEnd w:id="31"/>
      <w:bookmarkEnd w:id="32"/>
    </w:p>
    <w:p w14:paraId="791672CA" w14:textId="15FAE47A" w:rsidR="006045C5" w:rsidRPr="00FE453D" w:rsidRDefault="006045C5" w:rsidP="008B3EA7">
      <w:r w:rsidRPr="00FE453D">
        <w:t xml:space="preserve">Je choisis le </w:t>
      </w:r>
      <w:r w:rsidRPr="00FE453D">
        <w:rPr>
          <w:rStyle w:val="Strong"/>
        </w:rPr>
        <w:t>socio-constructivisme</w:t>
      </w:r>
      <w:r w:rsidRPr="00FE453D">
        <w:t xml:space="preserve"> comme paradigme de référence, car il fonde ma démarche sur la </w:t>
      </w:r>
      <w:r w:rsidRPr="00FE453D">
        <w:rPr>
          <w:rStyle w:val="Strong"/>
        </w:rPr>
        <w:t>médiation sociale</w:t>
      </w:r>
      <w:r w:rsidRPr="00FE453D">
        <w:t xml:space="preserve"> et l’</w:t>
      </w:r>
      <w:r w:rsidRPr="00FE453D">
        <w:rPr>
          <w:rStyle w:val="Strong"/>
        </w:rPr>
        <w:t xml:space="preserve">étayage </w:t>
      </w:r>
      <w:r w:rsidRPr="00FE453D">
        <w:t>nécessaires pour faire émerger la compétence agile.</w:t>
      </w:r>
    </w:p>
    <w:p w14:paraId="32E7CDA8" w14:textId="77777777" w:rsidR="008B3EA7" w:rsidRPr="00FE453D" w:rsidRDefault="008B3EA7" w:rsidP="008B3EA7"/>
    <w:p w14:paraId="6D3EB640" w14:textId="443B52E4" w:rsidR="006045C5" w:rsidRPr="00FE453D" w:rsidRDefault="008B3EA7" w:rsidP="008B3EA7">
      <w:r w:rsidRPr="00FE453D">
        <w:t>J</w:t>
      </w:r>
      <w:r w:rsidR="006045C5" w:rsidRPr="00FE453D">
        <w:t>e rejette le behaviorisme (simple renforcement) au profit de la co-construction des savoirs, comme lors d</w:t>
      </w:r>
      <w:r w:rsidR="00BA1F87" w:rsidRPr="00FE453D">
        <w:t>e l’atelier de planification d’un Sprint (itération)</w:t>
      </w:r>
      <w:r w:rsidRPr="00FE453D">
        <w:t>,</w:t>
      </w:r>
    </w:p>
    <w:p w14:paraId="21FF33CB" w14:textId="77777777" w:rsidR="008B3EA7" w:rsidRPr="00FE453D" w:rsidRDefault="008B3EA7" w:rsidP="008B3EA7"/>
    <w:p w14:paraId="19E2B3A8" w14:textId="7A15C15C" w:rsidR="006045C5" w:rsidRPr="00FE453D" w:rsidRDefault="008B3EA7" w:rsidP="008B3EA7">
      <w:r w:rsidRPr="00FE453D">
        <w:t xml:space="preserve">Pendant le </w:t>
      </w:r>
      <w:r w:rsidR="006045C5" w:rsidRPr="00FE453D">
        <w:t>Sprint Planning</w:t>
      </w:r>
      <w:r w:rsidRPr="00FE453D">
        <w:t xml:space="preserve"> (planification d’une itération)</w:t>
      </w:r>
      <w:r w:rsidR="006045C5" w:rsidRPr="00FE453D">
        <w:t>, j’ai activé la ZPD</w:t>
      </w:r>
      <w:r w:rsidR="002E58ED" w:rsidRPr="00FE453D">
        <w:rPr>
          <w:rStyle w:val="FootnoteReference"/>
        </w:rPr>
        <w:footnoteReference w:id="8"/>
      </w:r>
      <w:r w:rsidR="006045C5" w:rsidRPr="00FE453D">
        <w:t xml:space="preserve"> via un </w:t>
      </w:r>
      <w:r w:rsidR="006045C5" w:rsidRPr="00FE453D">
        <w:rPr>
          <w:rStyle w:val="Strong"/>
        </w:rPr>
        <w:t>feedback pair-to-pair</w:t>
      </w:r>
      <w:r w:rsidR="006045C5" w:rsidRPr="00FE453D">
        <w:t xml:space="preserve"> pour permettre à chacun de dépasser son niveau autonome</w:t>
      </w:r>
      <w:r w:rsidRPr="00FE453D">
        <w:t>,</w:t>
      </w:r>
    </w:p>
    <w:p w14:paraId="25E3D327" w14:textId="77777777" w:rsidR="002E58ED" w:rsidRPr="00FE453D" w:rsidRDefault="002E58ED" w:rsidP="002E58ED">
      <w:pPr>
        <w:rPr>
          <w:rStyle w:val="Strong"/>
        </w:rPr>
      </w:pPr>
    </w:p>
    <w:p w14:paraId="2912F7FE" w14:textId="70300951" w:rsidR="006045C5" w:rsidRPr="00FE453D" w:rsidRDefault="002E58ED" w:rsidP="002E58ED">
      <w:r w:rsidRPr="00FE453D">
        <w:t>J’</w:t>
      </w:r>
      <w:r w:rsidR="006045C5" w:rsidRPr="00FE453D">
        <w:t>ai ajusté mon étayage sur les incidents techniques pour accompagner progressivement l’appropriation des outils</w:t>
      </w:r>
      <w:r w:rsidR="00BA1F87" w:rsidRPr="00FE453D">
        <w:t xml:space="preserve"> et de la méthode pour </w:t>
      </w:r>
      <w:r w:rsidR="008B3EA7" w:rsidRPr="00FE453D">
        <w:t>leur apprendre la philosophie de la méthode par la pratique via des perturbation non prévues (Panne IA, changement d’API)</w:t>
      </w:r>
      <w:r w:rsidR="006045C5" w:rsidRPr="00FE453D">
        <w:t>.</w:t>
      </w:r>
    </w:p>
    <w:p w14:paraId="2D692FEE" w14:textId="2E9031ED" w:rsidR="004B13F2" w:rsidRPr="00FE453D" w:rsidRDefault="004B13F2" w:rsidP="005D62C2">
      <w:r w:rsidRPr="00FE453D">
        <w:br/>
      </w:r>
      <w:r w:rsidR="008B3EA7" w:rsidRPr="00FE453D">
        <w:t>L’approche</w:t>
      </w:r>
      <w:r w:rsidRPr="00FE453D">
        <w:t xml:space="preserve"> socio-constructivisme émerge comme une </w:t>
      </w:r>
      <w:r w:rsidRPr="00FE453D">
        <w:rPr>
          <w:b/>
          <w:bCs/>
        </w:rPr>
        <w:t>rupture</w:t>
      </w:r>
      <w:r w:rsidRPr="00FE453D">
        <w:t xml:space="preserve"> avec le constructivisme piagétien (centré sur l’individu) et le behaviorisme (centré sur le stimulus-réponse), en réintroduisant la dimension </w:t>
      </w:r>
      <w:r w:rsidRPr="00FE453D">
        <w:rPr>
          <w:b/>
          <w:bCs/>
        </w:rPr>
        <w:t>relationnelle</w:t>
      </w:r>
      <w:r w:rsidRPr="00FE453D">
        <w:t xml:space="preserve"> et </w:t>
      </w:r>
      <w:r w:rsidRPr="00FE453D">
        <w:rPr>
          <w:b/>
          <w:bCs/>
        </w:rPr>
        <w:t>culturelle</w:t>
      </w:r>
      <w:r w:rsidRPr="00FE453D">
        <w:t xml:space="preserve"> dans la construction des savoirs. Ce paradigme justifie donc le choix d’activités collaboratives et de tutorat par les pairs au sein de nos séquences Scrum, où chaque membre apporte et négocie des représentations pour </w:t>
      </w:r>
      <w:proofErr w:type="spellStart"/>
      <w:r w:rsidRPr="00FE453D">
        <w:t>co-construire</w:t>
      </w:r>
      <w:proofErr w:type="spellEnd"/>
      <w:r w:rsidRPr="00FE453D">
        <w:t xml:space="preserve"> la solution.</w:t>
      </w:r>
    </w:p>
    <w:p w14:paraId="0E010903" w14:textId="77777777" w:rsidR="004B13F2" w:rsidRPr="00FE453D" w:rsidRDefault="004B13F2" w:rsidP="005D62C2"/>
    <w:p w14:paraId="00568242" w14:textId="1EB60E65" w:rsidR="000D497D" w:rsidRPr="00FE453D" w:rsidRDefault="00FB182A" w:rsidP="00BF2554">
      <w:pPr>
        <w:pStyle w:val="Heading2"/>
      </w:pPr>
      <w:bookmarkStart w:id="33" w:name="_Toc201708364"/>
      <w:bookmarkStart w:id="34" w:name="_Toc201708446"/>
      <w:r w:rsidRPr="00FE453D">
        <w:t>Fil conducteur : de l’information à la compétence</w:t>
      </w:r>
      <w:bookmarkEnd w:id="33"/>
      <w:bookmarkEnd w:id="34"/>
    </w:p>
    <w:p w14:paraId="67303324" w14:textId="77777777" w:rsidR="006045C5" w:rsidRPr="00FE453D" w:rsidRDefault="006045C5" w:rsidP="003614DB">
      <w:r w:rsidRPr="00FE453D">
        <w:t xml:space="preserve">Mon </w:t>
      </w:r>
      <w:r w:rsidRPr="00FE453D">
        <w:rPr>
          <w:rStyle w:val="Strong"/>
        </w:rPr>
        <w:t>fil conducteur</w:t>
      </w:r>
      <w:r w:rsidRPr="00FE453D">
        <w:t xml:space="preserve"> suit la logique descendante :</w:t>
      </w:r>
    </w:p>
    <w:p w14:paraId="3F26D92D" w14:textId="77777777" w:rsidR="006045C5" w:rsidRPr="00FE453D" w:rsidRDefault="006045C5">
      <w:pPr>
        <w:pStyle w:val="ListParagraph"/>
        <w:numPr>
          <w:ilvl w:val="0"/>
          <w:numId w:val="11"/>
        </w:numPr>
      </w:pPr>
      <w:r w:rsidRPr="00FE453D">
        <w:rPr>
          <w:rStyle w:val="Strong"/>
        </w:rPr>
        <w:t>Finalité</w:t>
      </w:r>
      <w:r w:rsidRPr="00FE453D">
        <w:t xml:space="preserve"> (professionnalisation, autonomie réflexive)</w:t>
      </w:r>
    </w:p>
    <w:p w14:paraId="506658CE" w14:textId="77777777" w:rsidR="006045C5" w:rsidRPr="00FE453D" w:rsidRDefault="006045C5">
      <w:pPr>
        <w:pStyle w:val="ListParagraph"/>
        <w:numPr>
          <w:ilvl w:val="0"/>
          <w:numId w:val="11"/>
        </w:numPr>
      </w:pPr>
      <w:r w:rsidRPr="00FE453D">
        <w:rPr>
          <w:rStyle w:val="Strong"/>
        </w:rPr>
        <w:t>Objectifs de formation</w:t>
      </w:r>
      <w:r w:rsidRPr="00FE453D">
        <w:t xml:space="preserve"> (pilotage Scrum)</w:t>
      </w:r>
    </w:p>
    <w:p w14:paraId="0169BF4A" w14:textId="77777777" w:rsidR="006045C5" w:rsidRPr="00FE453D" w:rsidRDefault="006045C5">
      <w:pPr>
        <w:pStyle w:val="ListParagraph"/>
        <w:numPr>
          <w:ilvl w:val="0"/>
          <w:numId w:val="11"/>
        </w:numPr>
      </w:pPr>
      <w:r w:rsidRPr="00FE453D">
        <w:rPr>
          <w:rStyle w:val="Strong"/>
        </w:rPr>
        <w:t>Objectifs de séquence</w:t>
      </w:r>
      <w:r w:rsidRPr="00FE453D">
        <w:t xml:space="preserve"> (fil rouge &amp; soutenance)</w:t>
      </w:r>
    </w:p>
    <w:p w14:paraId="50DC354D" w14:textId="1F890D1C" w:rsidR="006045C5" w:rsidRPr="00FE453D" w:rsidRDefault="006045C5">
      <w:pPr>
        <w:pStyle w:val="ListParagraph"/>
        <w:numPr>
          <w:ilvl w:val="0"/>
          <w:numId w:val="11"/>
        </w:numPr>
      </w:pPr>
      <w:r w:rsidRPr="00FE453D">
        <w:rPr>
          <w:rStyle w:val="Strong"/>
        </w:rPr>
        <w:lastRenderedPageBreak/>
        <w:t>Activités et médiations</w:t>
      </w:r>
      <w:r w:rsidRPr="00FE453D">
        <w:t xml:space="preserve"> (</w:t>
      </w:r>
      <w:r w:rsidR="001679DC" w:rsidRPr="00FE453D">
        <w:t xml:space="preserve">Simulation via les </w:t>
      </w:r>
      <w:r w:rsidR="003614DB" w:rsidRPr="00FE453D">
        <w:t>principales moments clés de la méthode Scrum : p</w:t>
      </w:r>
      <w:r w:rsidRPr="00FE453D">
        <w:t xml:space="preserve">lanning, </w:t>
      </w:r>
      <w:proofErr w:type="spellStart"/>
      <w:r w:rsidR="003614DB" w:rsidRPr="00FE453D">
        <w:t>d</w:t>
      </w:r>
      <w:r w:rsidRPr="00FE453D">
        <w:t>aily</w:t>
      </w:r>
      <w:proofErr w:type="spellEnd"/>
      <w:r w:rsidRPr="00FE453D">
        <w:t xml:space="preserve">, </w:t>
      </w:r>
      <w:proofErr w:type="spellStart"/>
      <w:r w:rsidR="003614DB" w:rsidRPr="00FE453D">
        <w:t>r</w:t>
      </w:r>
      <w:r w:rsidRPr="00FE453D">
        <w:t>eview</w:t>
      </w:r>
      <w:proofErr w:type="spellEnd"/>
      <w:r w:rsidR="003614DB" w:rsidRPr="00FE453D">
        <w:t xml:space="preserve"> et </w:t>
      </w:r>
      <w:proofErr w:type="spellStart"/>
      <w:r w:rsidR="003614DB" w:rsidRPr="00FE453D">
        <w:t>re</w:t>
      </w:r>
      <w:r w:rsidRPr="00FE453D">
        <w:t>trospective</w:t>
      </w:r>
      <w:proofErr w:type="spellEnd"/>
      <w:r w:rsidRPr="00FE453D">
        <w:t>)</w:t>
      </w:r>
    </w:p>
    <w:p w14:paraId="2AF5A663" w14:textId="77777777" w:rsidR="006045C5" w:rsidRPr="00FE453D" w:rsidRDefault="006045C5">
      <w:pPr>
        <w:pStyle w:val="ListParagraph"/>
        <w:numPr>
          <w:ilvl w:val="0"/>
          <w:numId w:val="11"/>
        </w:numPr>
      </w:pPr>
      <w:r w:rsidRPr="00FE453D">
        <w:rPr>
          <w:rStyle w:val="Strong"/>
        </w:rPr>
        <w:t>Supports et postures</w:t>
      </w:r>
    </w:p>
    <w:p w14:paraId="092D575B" w14:textId="77777777" w:rsidR="003614DB" w:rsidRPr="00FE453D" w:rsidRDefault="003614DB" w:rsidP="003614DB"/>
    <w:p w14:paraId="2CFCF9FC" w14:textId="7DD5ABD0" w:rsidR="006045C5" w:rsidRPr="00FE453D" w:rsidRDefault="006045C5" w:rsidP="003614DB">
      <w:r w:rsidRPr="00FE453D">
        <w:t xml:space="preserve">Chaque palier s’appuie sur le schéma </w:t>
      </w:r>
      <w:r w:rsidRPr="00FE453D">
        <w:rPr>
          <w:rStyle w:val="Strong"/>
        </w:rPr>
        <w:t>information → connaissance → compétence</w:t>
      </w:r>
      <w:r w:rsidRPr="00FE453D">
        <w:t xml:space="preserve"> :</w:t>
      </w:r>
    </w:p>
    <w:p w14:paraId="000F001C" w14:textId="74E38874" w:rsidR="006045C5" w:rsidRPr="00FE453D" w:rsidRDefault="006045C5">
      <w:pPr>
        <w:pStyle w:val="ListParagraph"/>
        <w:numPr>
          <w:ilvl w:val="0"/>
          <w:numId w:val="12"/>
        </w:numPr>
      </w:pPr>
      <w:r w:rsidRPr="00FE453D">
        <w:rPr>
          <w:rStyle w:val="Strong"/>
        </w:rPr>
        <w:t>Information</w:t>
      </w:r>
      <w:r w:rsidRPr="00FE453D">
        <w:t xml:space="preserve"> : mini-quiz en début de module pour </w:t>
      </w:r>
      <w:r w:rsidRPr="00FE453D">
        <w:rPr>
          <w:rStyle w:val="Strong"/>
        </w:rPr>
        <w:t>consolider</w:t>
      </w:r>
      <w:r w:rsidRPr="00FE453D">
        <w:t xml:space="preserve"> les apports </w:t>
      </w:r>
      <w:r w:rsidR="003614DB" w:rsidRPr="00FE453D">
        <w:t xml:space="preserve">théoriques </w:t>
      </w:r>
      <w:r w:rsidRPr="00FE453D">
        <w:t>(cognitivisme).</w:t>
      </w:r>
    </w:p>
    <w:p w14:paraId="5A83D131" w14:textId="10AE1AC7" w:rsidR="006045C5" w:rsidRPr="00FE453D" w:rsidRDefault="006045C5">
      <w:pPr>
        <w:pStyle w:val="ListParagraph"/>
        <w:numPr>
          <w:ilvl w:val="0"/>
          <w:numId w:val="12"/>
        </w:numPr>
      </w:pPr>
      <w:r w:rsidRPr="00FE453D">
        <w:rPr>
          <w:rStyle w:val="Strong"/>
        </w:rPr>
        <w:t>Connaissance</w:t>
      </w:r>
      <w:r w:rsidRPr="00FE453D">
        <w:t xml:space="preserve"> : ateliers collaboratifs et négociation </w:t>
      </w:r>
      <w:r w:rsidR="003614DB" w:rsidRPr="00FE453D">
        <w:t>entre les pairs</w:t>
      </w:r>
      <w:r w:rsidRPr="00FE453D">
        <w:t xml:space="preserve"> comme </w:t>
      </w:r>
      <w:r w:rsidRPr="00FE453D">
        <w:rPr>
          <w:rStyle w:val="Strong"/>
        </w:rPr>
        <w:t>conflits socio-cognitifs</w:t>
      </w:r>
      <w:r w:rsidRPr="00FE453D">
        <w:t>.</w:t>
      </w:r>
    </w:p>
    <w:p w14:paraId="0DFD264A" w14:textId="77777777" w:rsidR="006045C5" w:rsidRPr="00FE453D" w:rsidRDefault="006045C5">
      <w:pPr>
        <w:pStyle w:val="ListParagraph"/>
        <w:numPr>
          <w:ilvl w:val="0"/>
          <w:numId w:val="12"/>
        </w:numPr>
      </w:pPr>
      <w:r w:rsidRPr="00FE453D">
        <w:rPr>
          <w:rStyle w:val="Strong"/>
        </w:rPr>
        <w:t>Compétence</w:t>
      </w:r>
      <w:r w:rsidRPr="00FE453D">
        <w:t xml:space="preserve"> : présentation finale par soutenance, intégrant le </w:t>
      </w:r>
      <w:proofErr w:type="spellStart"/>
      <w:r w:rsidRPr="00FE453D">
        <w:rPr>
          <w:rStyle w:val="Strong"/>
        </w:rPr>
        <w:t>peer</w:t>
      </w:r>
      <w:proofErr w:type="spellEnd"/>
      <w:r w:rsidRPr="00FE453D">
        <w:rPr>
          <w:rStyle w:val="Strong"/>
        </w:rPr>
        <w:t>-feedback</w:t>
      </w:r>
      <w:r w:rsidRPr="00FE453D">
        <w:t xml:space="preserve"> (effet-tuteur) et démontrant la maîtrise de Scrum.</w:t>
      </w:r>
    </w:p>
    <w:p w14:paraId="43B28BB2" w14:textId="1901C437" w:rsidR="006045C5" w:rsidRPr="00FE453D" w:rsidRDefault="006045C5" w:rsidP="005D62C2">
      <w:pPr>
        <w:pStyle w:val="NormalWeb"/>
        <w:rPr>
          <w:lang w:val="fr-FR"/>
        </w:rPr>
      </w:pPr>
      <w:r w:rsidRPr="00FE453D">
        <w:rPr>
          <w:lang w:val="fr-FR"/>
        </w:rPr>
        <w:t xml:space="preserve">Ces médiations (Milieu–Autrui–Outils) sont ainsi calibrées pour chaque </w:t>
      </w:r>
      <w:r w:rsidR="003614DB" w:rsidRPr="00FE453D">
        <w:rPr>
          <w:lang w:val="fr-FR"/>
        </w:rPr>
        <w:t>étape :</w:t>
      </w:r>
    </w:p>
    <w:p w14:paraId="33A608F3" w14:textId="0245F1B4" w:rsidR="006045C5" w:rsidRPr="00FE453D" w:rsidRDefault="006045C5">
      <w:pPr>
        <w:pStyle w:val="NormalWeb"/>
        <w:numPr>
          <w:ilvl w:val="0"/>
          <w:numId w:val="9"/>
        </w:numPr>
        <w:rPr>
          <w:lang w:val="fr-FR"/>
        </w:rPr>
      </w:pPr>
      <w:r w:rsidRPr="00FE453D">
        <w:rPr>
          <w:rStyle w:val="Strong"/>
          <w:lang w:val="fr-FR"/>
        </w:rPr>
        <w:t>Milieu</w:t>
      </w:r>
      <w:r w:rsidRPr="00FE453D">
        <w:rPr>
          <w:lang w:val="fr-FR"/>
        </w:rPr>
        <w:t xml:space="preserve"> : salle agile </w:t>
      </w:r>
      <w:r w:rsidR="003614DB" w:rsidRPr="00FE453D">
        <w:rPr>
          <w:lang w:val="fr-FR"/>
        </w:rPr>
        <w:t xml:space="preserve">équipée pendant les cours en présentiel </w:t>
      </w:r>
      <w:r w:rsidRPr="00FE453D">
        <w:rPr>
          <w:lang w:val="fr-FR"/>
        </w:rPr>
        <w:t xml:space="preserve">et plateforme </w:t>
      </w:r>
      <w:r w:rsidR="003614DB" w:rsidRPr="00FE453D">
        <w:rPr>
          <w:lang w:val="fr-FR"/>
        </w:rPr>
        <w:t>collaborative pour les cours en ligne</w:t>
      </w:r>
      <w:r w:rsidRPr="00FE453D">
        <w:rPr>
          <w:lang w:val="fr-FR"/>
        </w:rPr>
        <w:t>,</w:t>
      </w:r>
    </w:p>
    <w:p w14:paraId="03B23197" w14:textId="77777777" w:rsidR="006045C5" w:rsidRPr="00FE453D" w:rsidRDefault="006045C5">
      <w:pPr>
        <w:pStyle w:val="NormalWeb"/>
        <w:numPr>
          <w:ilvl w:val="0"/>
          <w:numId w:val="9"/>
        </w:numPr>
        <w:rPr>
          <w:lang w:val="fr-FR"/>
        </w:rPr>
      </w:pPr>
      <w:r w:rsidRPr="00FE453D">
        <w:rPr>
          <w:rStyle w:val="Strong"/>
          <w:lang w:val="fr-FR"/>
        </w:rPr>
        <w:t>Autrui</w:t>
      </w:r>
      <w:r w:rsidRPr="00FE453D">
        <w:rPr>
          <w:lang w:val="fr-FR"/>
        </w:rPr>
        <w:t xml:space="preserve"> : Product </w:t>
      </w:r>
      <w:proofErr w:type="spellStart"/>
      <w:r w:rsidRPr="00FE453D">
        <w:rPr>
          <w:lang w:val="fr-FR"/>
        </w:rPr>
        <w:t>Owner</w:t>
      </w:r>
      <w:proofErr w:type="spellEnd"/>
      <w:r w:rsidRPr="00FE453D">
        <w:rPr>
          <w:lang w:val="fr-FR"/>
        </w:rPr>
        <w:t>, pairs, formateur-facilitateur,</w:t>
      </w:r>
    </w:p>
    <w:p w14:paraId="66252321" w14:textId="5D3C22F0" w:rsidR="006045C5" w:rsidRPr="00FE453D" w:rsidRDefault="006045C5">
      <w:pPr>
        <w:pStyle w:val="NormalWeb"/>
        <w:numPr>
          <w:ilvl w:val="0"/>
          <w:numId w:val="9"/>
        </w:numPr>
        <w:rPr>
          <w:lang w:val="fr-FR"/>
        </w:rPr>
      </w:pPr>
      <w:r w:rsidRPr="00FE453D">
        <w:rPr>
          <w:rStyle w:val="Strong"/>
          <w:lang w:val="fr-FR"/>
        </w:rPr>
        <w:t>Outils</w:t>
      </w:r>
      <w:r w:rsidRPr="00FE453D">
        <w:rPr>
          <w:lang w:val="fr-FR"/>
        </w:rPr>
        <w:t xml:space="preserve"> : </w:t>
      </w:r>
      <w:r w:rsidR="003614DB" w:rsidRPr="00FE453D">
        <w:rPr>
          <w:lang w:val="fr-FR"/>
        </w:rPr>
        <w:t xml:space="preserve">Azure DevOps </w:t>
      </w:r>
      <w:proofErr w:type="spellStart"/>
      <w:r w:rsidR="003614DB" w:rsidRPr="00FE453D">
        <w:rPr>
          <w:lang w:val="fr-FR"/>
        </w:rPr>
        <w:t>Board</w:t>
      </w:r>
      <w:proofErr w:type="spellEnd"/>
      <w:r w:rsidRPr="00FE453D">
        <w:rPr>
          <w:lang w:val="fr-FR"/>
        </w:rPr>
        <w:t xml:space="preserve">, GitHub, journaux de bord </w:t>
      </w:r>
      <w:proofErr w:type="gramStart"/>
      <w:r w:rsidRPr="00FE453D">
        <w:rPr>
          <w:lang w:val="fr-FR"/>
        </w:rPr>
        <w:t>numériques .</w:t>
      </w:r>
      <w:proofErr w:type="gramEnd"/>
    </w:p>
    <w:p w14:paraId="1C129ACD" w14:textId="77777777" w:rsidR="00A206B6" w:rsidRPr="00FE453D" w:rsidRDefault="00A206B6" w:rsidP="005D62C2"/>
    <w:p w14:paraId="7FEDA852" w14:textId="6ECCD1CB" w:rsidR="00B8563E" w:rsidRPr="00FE453D" w:rsidRDefault="00E12896">
      <w:pPr>
        <w:pStyle w:val="Heading1"/>
        <w:numPr>
          <w:ilvl w:val="0"/>
          <w:numId w:val="5"/>
        </w:numPr>
      </w:pPr>
      <w:bookmarkStart w:id="35" w:name="_Toc201708447"/>
      <w:bookmarkEnd w:id="30"/>
      <w:r w:rsidRPr="00FE453D">
        <w:lastRenderedPageBreak/>
        <w:t>Analyse du dispositif et retours</w:t>
      </w:r>
      <w:r w:rsidR="000D497D" w:rsidRPr="00FE453D">
        <w:t xml:space="preserve"> critique</w:t>
      </w:r>
      <w:r w:rsidRPr="00FE453D">
        <w:t>s</w:t>
      </w:r>
      <w:bookmarkEnd w:id="35"/>
    </w:p>
    <w:p w14:paraId="2D85591C" w14:textId="49456B60" w:rsidR="00985A8E" w:rsidRPr="00985A8E" w:rsidRDefault="00461EA6" w:rsidP="00985A8E">
      <w:pPr>
        <w:pStyle w:val="TOC2"/>
        <w:tabs>
          <w:tab w:val="left" w:pos="9540"/>
        </w:tabs>
        <w:rPr>
          <w:rFonts w:asciiTheme="minorHAnsi" w:eastAsiaTheme="minorEastAsia" w:hAnsiTheme="minorHAnsi" w:cstheme="minorBidi"/>
          <w:noProof/>
          <w:kern w:val="2"/>
          <w:szCs w:val="24"/>
          <w:lang w:eastAsia="en-US"/>
          <w14:ligatures w14:val="standardContextual"/>
        </w:rPr>
      </w:pPr>
      <w:r w:rsidRPr="00FE453D">
        <w:fldChar w:fldCharType="begin"/>
      </w:r>
      <w:r w:rsidRPr="00FE453D">
        <w:instrText xml:space="preserve"> TOC \b chapitreRecommandations \* MERGEFORMAT </w:instrText>
      </w:r>
      <w:r w:rsidRPr="00FE453D">
        <w:fldChar w:fldCharType="separate"/>
      </w:r>
      <w:r w:rsidR="00985A8E">
        <w:rPr>
          <w:noProof/>
        </w:rPr>
        <w:t>Présentation synthétique du projet fil rouge</w:t>
      </w:r>
      <w:r w:rsidR="00985A8E">
        <w:rPr>
          <w:noProof/>
        </w:rPr>
        <w:tab/>
      </w:r>
      <w:r w:rsidR="00985A8E">
        <w:rPr>
          <w:noProof/>
        </w:rPr>
        <w:fldChar w:fldCharType="begin"/>
      </w:r>
      <w:r w:rsidR="00985A8E">
        <w:rPr>
          <w:noProof/>
        </w:rPr>
        <w:instrText xml:space="preserve"> PAGEREF _Toc201708378 \h </w:instrText>
      </w:r>
      <w:r w:rsidR="00985A8E">
        <w:rPr>
          <w:noProof/>
        </w:rPr>
      </w:r>
      <w:r w:rsidR="00985A8E">
        <w:rPr>
          <w:noProof/>
        </w:rPr>
        <w:fldChar w:fldCharType="separate"/>
      </w:r>
      <w:r w:rsidR="00AD7A9E">
        <w:rPr>
          <w:noProof/>
        </w:rPr>
        <w:t>12</w:t>
      </w:r>
      <w:r w:rsidR="00985A8E">
        <w:rPr>
          <w:noProof/>
        </w:rPr>
        <w:fldChar w:fldCharType="end"/>
      </w:r>
    </w:p>
    <w:p w14:paraId="6FB84BCE" w14:textId="1C554311" w:rsidR="00985A8E" w:rsidRPr="00985A8E" w:rsidRDefault="00985A8E" w:rsidP="00985A8E">
      <w:pPr>
        <w:pStyle w:val="TOC3"/>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3.1.1</w:t>
      </w:r>
      <w:r w:rsidRPr="00985A8E">
        <w:rPr>
          <w:rFonts w:asciiTheme="minorHAnsi" w:eastAsiaTheme="minorEastAsia" w:hAnsiTheme="minorHAnsi" w:cstheme="minorBidi"/>
          <w:noProof/>
          <w:kern w:val="2"/>
          <w:szCs w:val="24"/>
          <w:lang w:eastAsia="en-US"/>
          <w14:ligatures w14:val="standardContextual"/>
        </w:rPr>
        <w:tab/>
      </w:r>
      <w:r>
        <w:rPr>
          <w:noProof/>
        </w:rPr>
        <w:t>Profil et besoin des apprenants</w:t>
      </w:r>
      <w:r>
        <w:rPr>
          <w:noProof/>
        </w:rPr>
        <w:tab/>
      </w:r>
      <w:r>
        <w:rPr>
          <w:noProof/>
        </w:rPr>
        <w:fldChar w:fldCharType="begin"/>
      </w:r>
      <w:r>
        <w:rPr>
          <w:noProof/>
        </w:rPr>
        <w:instrText xml:space="preserve"> PAGEREF _Toc201708379 \h </w:instrText>
      </w:r>
      <w:r>
        <w:rPr>
          <w:noProof/>
        </w:rPr>
      </w:r>
      <w:r>
        <w:rPr>
          <w:noProof/>
        </w:rPr>
        <w:fldChar w:fldCharType="separate"/>
      </w:r>
      <w:r w:rsidR="00AD7A9E">
        <w:rPr>
          <w:noProof/>
        </w:rPr>
        <w:t>12</w:t>
      </w:r>
      <w:r>
        <w:rPr>
          <w:noProof/>
        </w:rPr>
        <w:fldChar w:fldCharType="end"/>
      </w:r>
    </w:p>
    <w:p w14:paraId="0C41065D" w14:textId="64F32DFD" w:rsidR="00985A8E" w:rsidRPr="00985A8E" w:rsidRDefault="00985A8E" w:rsidP="00985A8E">
      <w:pPr>
        <w:pStyle w:val="TOC3"/>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3.1.2</w:t>
      </w:r>
      <w:r w:rsidRPr="00985A8E">
        <w:rPr>
          <w:rFonts w:asciiTheme="minorHAnsi" w:eastAsiaTheme="minorEastAsia" w:hAnsiTheme="minorHAnsi" w:cstheme="minorBidi"/>
          <w:noProof/>
          <w:kern w:val="2"/>
          <w:szCs w:val="24"/>
          <w:lang w:eastAsia="en-US"/>
          <w14:ligatures w14:val="standardContextual"/>
        </w:rPr>
        <w:tab/>
      </w:r>
      <w:r>
        <w:rPr>
          <w:noProof/>
        </w:rPr>
        <w:t>Scénario pédagogique d’une itération</w:t>
      </w:r>
      <w:r>
        <w:rPr>
          <w:noProof/>
        </w:rPr>
        <w:tab/>
      </w:r>
      <w:r>
        <w:rPr>
          <w:noProof/>
        </w:rPr>
        <w:fldChar w:fldCharType="begin"/>
      </w:r>
      <w:r>
        <w:rPr>
          <w:noProof/>
        </w:rPr>
        <w:instrText xml:space="preserve"> PAGEREF _Toc201708380 \h </w:instrText>
      </w:r>
      <w:r>
        <w:rPr>
          <w:noProof/>
        </w:rPr>
      </w:r>
      <w:r>
        <w:rPr>
          <w:noProof/>
        </w:rPr>
        <w:fldChar w:fldCharType="separate"/>
      </w:r>
      <w:r w:rsidR="00AD7A9E">
        <w:rPr>
          <w:noProof/>
        </w:rPr>
        <w:t>12</w:t>
      </w:r>
      <w:r>
        <w:rPr>
          <w:noProof/>
        </w:rPr>
        <w:fldChar w:fldCharType="end"/>
      </w:r>
    </w:p>
    <w:p w14:paraId="359DE03F" w14:textId="666B641F"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rFonts w:ascii="Times-Roman" w:hAnsi="Times-Roman" w:cs="Times-Roman"/>
          <w:noProof/>
        </w:rPr>
        <w:t>3.1.2.1</w:t>
      </w:r>
      <w:r w:rsidRPr="00985A8E">
        <w:rPr>
          <w:rFonts w:asciiTheme="minorHAnsi" w:eastAsiaTheme="minorEastAsia" w:hAnsiTheme="minorHAnsi" w:cstheme="minorBidi"/>
          <w:noProof/>
          <w:kern w:val="2"/>
          <w:szCs w:val="24"/>
          <w:lang w:eastAsia="en-US"/>
          <w14:ligatures w14:val="standardContextual"/>
        </w:rPr>
        <w:tab/>
      </w:r>
      <w:r w:rsidRPr="00B46624">
        <w:rPr>
          <w:noProof/>
        </w:rPr>
        <w:t xml:space="preserve">Rappel théorique rapide </w:t>
      </w:r>
      <w:r w:rsidRPr="00B46624">
        <w:rPr>
          <w:rFonts w:ascii="Times-Roman" w:hAnsi="Times-Roman" w:cs="Times-Roman"/>
          <w:noProof/>
        </w:rPr>
        <w:t>(15 min)</w:t>
      </w:r>
      <w:r>
        <w:rPr>
          <w:noProof/>
        </w:rPr>
        <w:tab/>
      </w:r>
      <w:r>
        <w:rPr>
          <w:noProof/>
        </w:rPr>
        <w:fldChar w:fldCharType="begin"/>
      </w:r>
      <w:r>
        <w:rPr>
          <w:noProof/>
        </w:rPr>
        <w:instrText xml:space="preserve"> PAGEREF _Toc201708381 \h </w:instrText>
      </w:r>
      <w:r>
        <w:rPr>
          <w:noProof/>
        </w:rPr>
      </w:r>
      <w:r>
        <w:rPr>
          <w:noProof/>
        </w:rPr>
        <w:fldChar w:fldCharType="separate"/>
      </w:r>
      <w:r w:rsidR="00AD7A9E">
        <w:rPr>
          <w:noProof/>
        </w:rPr>
        <w:t>12</w:t>
      </w:r>
      <w:r>
        <w:rPr>
          <w:noProof/>
        </w:rPr>
        <w:fldChar w:fldCharType="end"/>
      </w:r>
    </w:p>
    <w:p w14:paraId="04B0AF27" w14:textId="5E1F9C6B" w:rsidR="00985A8E" w:rsidRDefault="00985A8E" w:rsidP="00985A8E">
      <w:pPr>
        <w:pStyle w:val="TOC4"/>
        <w:tabs>
          <w:tab w:val="left" w:pos="9540"/>
        </w:tabs>
        <w:rPr>
          <w:rFonts w:asciiTheme="minorHAnsi" w:eastAsiaTheme="minorEastAsia" w:hAnsiTheme="minorHAnsi" w:cstheme="minorBidi"/>
          <w:noProof/>
          <w:kern w:val="2"/>
          <w:szCs w:val="24"/>
          <w:lang w:val="en-US" w:eastAsia="en-US"/>
          <w14:ligatures w14:val="standardContextual"/>
        </w:rPr>
      </w:pPr>
      <w:r w:rsidRPr="00985A8E">
        <w:rPr>
          <w:noProof/>
          <w:lang w:val="en-US"/>
        </w:rPr>
        <w:t>3.1.2.2</w:t>
      </w:r>
      <w:r>
        <w:rPr>
          <w:rFonts w:asciiTheme="minorHAnsi" w:eastAsiaTheme="minorEastAsia" w:hAnsiTheme="minorHAnsi" w:cstheme="minorBidi"/>
          <w:noProof/>
          <w:kern w:val="2"/>
          <w:szCs w:val="24"/>
          <w:lang w:val="en-US" w:eastAsia="en-US"/>
          <w14:ligatures w14:val="standardContextual"/>
        </w:rPr>
        <w:tab/>
      </w:r>
      <w:r w:rsidRPr="00985A8E">
        <w:rPr>
          <w:noProof/>
          <w:lang w:val="en-US"/>
        </w:rPr>
        <w:t>Atelier Sprint Planning (60 min)</w:t>
      </w:r>
      <w:r w:rsidRPr="00985A8E">
        <w:rPr>
          <w:noProof/>
          <w:lang w:val="en-US"/>
        </w:rPr>
        <w:tab/>
      </w:r>
      <w:r>
        <w:rPr>
          <w:noProof/>
        </w:rPr>
        <w:fldChar w:fldCharType="begin"/>
      </w:r>
      <w:r w:rsidRPr="00985A8E">
        <w:rPr>
          <w:noProof/>
          <w:lang w:val="en-US"/>
        </w:rPr>
        <w:instrText xml:space="preserve"> PAGEREF _Toc201708382 \h </w:instrText>
      </w:r>
      <w:r>
        <w:rPr>
          <w:noProof/>
        </w:rPr>
      </w:r>
      <w:r>
        <w:rPr>
          <w:noProof/>
        </w:rPr>
        <w:fldChar w:fldCharType="separate"/>
      </w:r>
      <w:r w:rsidR="00AD7A9E">
        <w:rPr>
          <w:noProof/>
          <w:lang w:val="en-US"/>
        </w:rPr>
        <w:t>12</w:t>
      </w:r>
      <w:r>
        <w:rPr>
          <w:noProof/>
        </w:rPr>
        <w:fldChar w:fldCharType="end"/>
      </w:r>
    </w:p>
    <w:p w14:paraId="093C0B9E" w14:textId="6196D21D" w:rsidR="00985A8E" w:rsidRDefault="00985A8E" w:rsidP="00985A8E">
      <w:pPr>
        <w:pStyle w:val="TOC4"/>
        <w:tabs>
          <w:tab w:val="left" w:pos="9540"/>
        </w:tabs>
        <w:rPr>
          <w:rFonts w:asciiTheme="minorHAnsi" w:eastAsiaTheme="minorEastAsia" w:hAnsiTheme="minorHAnsi" w:cstheme="minorBidi"/>
          <w:noProof/>
          <w:kern w:val="2"/>
          <w:szCs w:val="24"/>
          <w:lang w:val="en-US" w:eastAsia="en-US"/>
          <w14:ligatures w14:val="standardContextual"/>
        </w:rPr>
      </w:pPr>
      <w:r w:rsidRPr="00985A8E">
        <w:rPr>
          <w:noProof/>
          <w:lang w:val="en-US"/>
        </w:rPr>
        <w:t>3.1.2.3</w:t>
      </w:r>
      <w:r>
        <w:rPr>
          <w:rFonts w:asciiTheme="minorHAnsi" w:eastAsiaTheme="minorEastAsia" w:hAnsiTheme="minorHAnsi" w:cstheme="minorBidi"/>
          <w:noProof/>
          <w:kern w:val="2"/>
          <w:szCs w:val="24"/>
          <w:lang w:val="en-US" w:eastAsia="en-US"/>
          <w14:ligatures w14:val="standardContextual"/>
        </w:rPr>
        <w:tab/>
      </w:r>
      <w:r w:rsidRPr="00985A8E">
        <w:rPr>
          <w:noProof/>
          <w:lang w:val="en-US"/>
        </w:rPr>
        <w:t>Atelier Daily Stand-up (30 min)</w:t>
      </w:r>
      <w:r w:rsidRPr="00985A8E">
        <w:rPr>
          <w:noProof/>
          <w:lang w:val="en-US"/>
        </w:rPr>
        <w:tab/>
      </w:r>
      <w:r>
        <w:rPr>
          <w:noProof/>
        </w:rPr>
        <w:fldChar w:fldCharType="begin"/>
      </w:r>
      <w:r w:rsidRPr="00985A8E">
        <w:rPr>
          <w:noProof/>
          <w:lang w:val="en-US"/>
        </w:rPr>
        <w:instrText xml:space="preserve"> PAGEREF _Toc201708383 \h </w:instrText>
      </w:r>
      <w:r>
        <w:rPr>
          <w:noProof/>
        </w:rPr>
      </w:r>
      <w:r>
        <w:rPr>
          <w:noProof/>
        </w:rPr>
        <w:fldChar w:fldCharType="separate"/>
      </w:r>
      <w:r w:rsidR="00AD7A9E">
        <w:rPr>
          <w:noProof/>
          <w:lang w:val="en-US"/>
        </w:rPr>
        <w:t>13</w:t>
      </w:r>
      <w:r>
        <w:rPr>
          <w:noProof/>
        </w:rPr>
        <w:fldChar w:fldCharType="end"/>
      </w:r>
    </w:p>
    <w:p w14:paraId="5F965276" w14:textId="243B408D"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3.1.2.4</w:t>
      </w:r>
      <w:r w:rsidRPr="00985A8E">
        <w:rPr>
          <w:rFonts w:asciiTheme="minorHAnsi" w:eastAsiaTheme="minorEastAsia" w:hAnsiTheme="minorHAnsi" w:cstheme="minorBidi"/>
          <w:noProof/>
          <w:kern w:val="2"/>
          <w:szCs w:val="24"/>
          <w:lang w:eastAsia="en-US"/>
          <w14:ligatures w14:val="standardContextual"/>
        </w:rPr>
        <w:tab/>
      </w:r>
      <w:r w:rsidRPr="00B46624">
        <w:rPr>
          <w:noProof/>
        </w:rPr>
        <w:t>Atelier d’exécution assistée (60 min)</w:t>
      </w:r>
      <w:r>
        <w:rPr>
          <w:noProof/>
        </w:rPr>
        <w:tab/>
      </w:r>
      <w:r>
        <w:rPr>
          <w:noProof/>
        </w:rPr>
        <w:fldChar w:fldCharType="begin"/>
      </w:r>
      <w:r>
        <w:rPr>
          <w:noProof/>
        </w:rPr>
        <w:instrText xml:space="preserve"> PAGEREF _Toc201708384 \h </w:instrText>
      </w:r>
      <w:r>
        <w:rPr>
          <w:noProof/>
        </w:rPr>
      </w:r>
      <w:r>
        <w:rPr>
          <w:noProof/>
        </w:rPr>
        <w:fldChar w:fldCharType="separate"/>
      </w:r>
      <w:r w:rsidR="00AD7A9E">
        <w:rPr>
          <w:noProof/>
        </w:rPr>
        <w:t>13</w:t>
      </w:r>
      <w:r>
        <w:rPr>
          <w:noProof/>
        </w:rPr>
        <w:fldChar w:fldCharType="end"/>
      </w:r>
    </w:p>
    <w:p w14:paraId="24E65D33" w14:textId="6CA36937"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3.1.2.5</w:t>
      </w:r>
      <w:r w:rsidRPr="00985A8E">
        <w:rPr>
          <w:rFonts w:asciiTheme="minorHAnsi" w:eastAsiaTheme="minorEastAsia" w:hAnsiTheme="minorHAnsi" w:cstheme="minorBidi"/>
          <w:noProof/>
          <w:kern w:val="2"/>
          <w:szCs w:val="24"/>
          <w:lang w:eastAsia="en-US"/>
          <w14:ligatures w14:val="standardContextual"/>
        </w:rPr>
        <w:tab/>
      </w:r>
      <w:r w:rsidRPr="00B46624">
        <w:rPr>
          <w:noProof/>
        </w:rPr>
        <w:t>Sprint Review (30 min)</w:t>
      </w:r>
      <w:r>
        <w:rPr>
          <w:noProof/>
        </w:rPr>
        <w:tab/>
      </w:r>
      <w:r>
        <w:rPr>
          <w:noProof/>
        </w:rPr>
        <w:fldChar w:fldCharType="begin"/>
      </w:r>
      <w:r>
        <w:rPr>
          <w:noProof/>
        </w:rPr>
        <w:instrText xml:space="preserve"> PAGEREF _Toc201708385 \h </w:instrText>
      </w:r>
      <w:r>
        <w:rPr>
          <w:noProof/>
        </w:rPr>
      </w:r>
      <w:r>
        <w:rPr>
          <w:noProof/>
        </w:rPr>
        <w:fldChar w:fldCharType="separate"/>
      </w:r>
      <w:r w:rsidR="00AD7A9E">
        <w:rPr>
          <w:noProof/>
        </w:rPr>
        <w:t>13</w:t>
      </w:r>
      <w:r>
        <w:rPr>
          <w:noProof/>
        </w:rPr>
        <w:fldChar w:fldCharType="end"/>
      </w:r>
    </w:p>
    <w:p w14:paraId="34922952" w14:textId="5D793A5C"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3.1.2.6</w:t>
      </w:r>
      <w:r w:rsidRPr="00985A8E">
        <w:rPr>
          <w:rFonts w:asciiTheme="minorHAnsi" w:eastAsiaTheme="minorEastAsia" w:hAnsiTheme="minorHAnsi" w:cstheme="minorBidi"/>
          <w:noProof/>
          <w:kern w:val="2"/>
          <w:szCs w:val="24"/>
          <w:lang w:eastAsia="en-US"/>
          <w14:ligatures w14:val="standardContextual"/>
        </w:rPr>
        <w:tab/>
      </w:r>
      <w:r w:rsidRPr="00B46624">
        <w:rPr>
          <w:noProof/>
        </w:rPr>
        <w:t>Sprint Rétrospective (45 min)</w:t>
      </w:r>
      <w:r>
        <w:rPr>
          <w:noProof/>
        </w:rPr>
        <w:tab/>
      </w:r>
      <w:r>
        <w:rPr>
          <w:noProof/>
        </w:rPr>
        <w:fldChar w:fldCharType="begin"/>
      </w:r>
      <w:r>
        <w:rPr>
          <w:noProof/>
        </w:rPr>
        <w:instrText xml:space="preserve"> PAGEREF _Toc201708386 \h </w:instrText>
      </w:r>
      <w:r>
        <w:rPr>
          <w:noProof/>
        </w:rPr>
      </w:r>
      <w:r>
        <w:rPr>
          <w:noProof/>
        </w:rPr>
        <w:fldChar w:fldCharType="separate"/>
      </w:r>
      <w:r w:rsidR="00AD7A9E">
        <w:rPr>
          <w:noProof/>
        </w:rPr>
        <w:t>13</w:t>
      </w:r>
      <w:r>
        <w:rPr>
          <w:noProof/>
        </w:rPr>
        <w:fldChar w:fldCharType="end"/>
      </w:r>
    </w:p>
    <w:p w14:paraId="664806AE" w14:textId="1301F0FD" w:rsidR="00985A8E" w:rsidRPr="00985A8E" w:rsidRDefault="00985A8E" w:rsidP="00985A8E">
      <w:pPr>
        <w:pStyle w:val="TOC3"/>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3.1.3</w:t>
      </w:r>
      <w:r w:rsidRPr="00985A8E">
        <w:rPr>
          <w:rFonts w:asciiTheme="minorHAnsi" w:eastAsiaTheme="minorEastAsia" w:hAnsiTheme="minorHAnsi" w:cstheme="minorBidi"/>
          <w:noProof/>
          <w:kern w:val="2"/>
          <w:szCs w:val="24"/>
          <w:lang w:eastAsia="en-US"/>
          <w14:ligatures w14:val="standardContextual"/>
        </w:rPr>
        <w:tab/>
      </w:r>
      <w:r>
        <w:rPr>
          <w:noProof/>
        </w:rPr>
        <w:t>Postures du formateur</w:t>
      </w:r>
      <w:r>
        <w:rPr>
          <w:noProof/>
        </w:rPr>
        <w:tab/>
      </w:r>
      <w:r>
        <w:rPr>
          <w:noProof/>
        </w:rPr>
        <w:fldChar w:fldCharType="begin"/>
      </w:r>
      <w:r>
        <w:rPr>
          <w:noProof/>
        </w:rPr>
        <w:instrText xml:space="preserve"> PAGEREF _Toc201708387 \h </w:instrText>
      </w:r>
      <w:r>
        <w:rPr>
          <w:noProof/>
        </w:rPr>
      </w:r>
      <w:r>
        <w:rPr>
          <w:noProof/>
        </w:rPr>
        <w:fldChar w:fldCharType="separate"/>
      </w:r>
      <w:r w:rsidR="00AD7A9E">
        <w:rPr>
          <w:noProof/>
        </w:rPr>
        <w:t>14</w:t>
      </w:r>
      <w:r>
        <w:rPr>
          <w:noProof/>
        </w:rPr>
        <w:fldChar w:fldCharType="end"/>
      </w:r>
    </w:p>
    <w:p w14:paraId="74351D85" w14:textId="6A7F40C4"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3.1.3.1</w:t>
      </w:r>
      <w:r w:rsidRPr="00985A8E">
        <w:rPr>
          <w:rFonts w:asciiTheme="minorHAnsi" w:eastAsiaTheme="minorEastAsia" w:hAnsiTheme="minorHAnsi" w:cstheme="minorBidi"/>
          <w:noProof/>
          <w:kern w:val="2"/>
          <w:szCs w:val="24"/>
          <w:lang w:eastAsia="en-US"/>
          <w14:ligatures w14:val="standardContextual"/>
        </w:rPr>
        <w:tab/>
      </w:r>
      <w:r w:rsidRPr="00B46624">
        <w:rPr>
          <w:noProof/>
        </w:rPr>
        <w:t>Posture d’expert</w:t>
      </w:r>
      <w:r>
        <w:rPr>
          <w:noProof/>
        </w:rPr>
        <w:tab/>
      </w:r>
      <w:r>
        <w:rPr>
          <w:noProof/>
        </w:rPr>
        <w:fldChar w:fldCharType="begin"/>
      </w:r>
      <w:r>
        <w:rPr>
          <w:noProof/>
        </w:rPr>
        <w:instrText xml:space="preserve"> PAGEREF _Toc201708388 \h </w:instrText>
      </w:r>
      <w:r>
        <w:rPr>
          <w:noProof/>
        </w:rPr>
      </w:r>
      <w:r>
        <w:rPr>
          <w:noProof/>
        </w:rPr>
        <w:fldChar w:fldCharType="separate"/>
      </w:r>
      <w:r w:rsidR="00AD7A9E">
        <w:rPr>
          <w:noProof/>
        </w:rPr>
        <w:t>14</w:t>
      </w:r>
      <w:r>
        <w:rPr>
          <w:noProof/>
        </w:rPr>
        <w:fldChar w:fldCharType="end"/>
      </w:r>
    </w:p>
    <w:p w14:paraId="34BA6F21" w14:textId="0E914656"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3.1.3.2</w:t>
      </w:r>
      <w:r w:rsidRPr="00985A8E">
        <w:rPr>
          <w:rFonts w:asciiTheme="minorHAnsi" w:eastAsiaTheme="minorEastAsia" w:hAnsiTheme="minorHAnsi" w:cstheme="minorBidi"/>
          <w:noProof/>
          <w:kern w:val="2"/>
          <w:szCs w:val="24"/>
          <w:lang w:eastAsia="en-US"/>
          <w14:ligatures w14:val="standardContextual"/>
        </w:rPr>
        <w:tab/>
      </w:r>
      <w:r w:rsidRPr="00B46624">
        <w:rPr>
          <w:noProof/>
        </w:rPr>
        <w:t>Posture d’animateur</w:t>
      </w:r>
      <w:r>
        <w:rPr>
          <w:noProof/>
        </w:rPr>
        <w:tab/>
      </w:r>
      <w:r>
        <w:rPr>
          <w:noProof/>
        </w:rPr>
        <w:fldChar w:fldCharType="begin"/>
      </w:r>
      <w:r>
        <w:rPr>
          <w:noProof/>
        </w:rPr>
        <w:instrText xml:space="preserve"> PAGEREF _Toc201708389 \h </w:instrText>
      </w:r>
      <w:r>
        <w:rPr>
          <w:noProof/>
        </w:rPr>
      </w:r>
      <w:r>
        <w:rPr>
          <w:noProof/>
        </w:rPr>
        <w:fldChar w:fldCharType="separate"/>
      </w:r>
      <w:r w:rsidR="00AD7A9E">
        <w:rPr>
          <w:noProof/>
        </w:rPr>
        <w:t>14</w:t>
      </w:r>
      <w:r>
        <w:rPr>
          <w:noProof/>
        </w:rPr>
        <w:fldChar w:fldCharType="end"/>
      </w:r>
    </w:p>
    <w:p w14:paraId="6F46098C" w14:textId="28E08AC1"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3.1.3.3</w:t>
      </w:r>
      <w:r w:rsidRPr="00985A8E">
        <w:rPr>
          <w:rFonts w:asciiTheme="minorHAnsi" w:eastAsiaTheme="minorEastAsia" w:hAnsiTheme="minorHAnsi" w:cstheme="minorBidi"/>
          <w:noProof/>
          <w:kern w:val="2"/>
          <w:szCs w:val="24"/>
          <w:lang w:eastAsia="en-US"/>
          <w14:ligatures w14:val="standardContextual"/>
        </w:rPr>
        <w:tab/>
      </w:r>
      <w:r w:rsidRPr="00B46624">
        <w:rPr>
          <w:noProof/>
        </w:rPr>
        <w:t>Posture de facilitateur</w:t>
      </w:r>
      <w:r>
        <w:rPr>
          <w:noProof/>
        </w:rPr>
        <w:tab/>
      </w:r>
      <w:r>
        <w:rPr>
          <w:noProof/>
        </w:rPr>
        <w:fldChar w:fldCharType="begin"/>
      </w:r>
      <w:r>
        <w:rPr>
          <w:noProof/>
        </w:rPr>
        <w:instrText xml:space="preserve"> PAGEREF _Toc201708390 \h </w:instrText>
      </w:r>
      <w:r>
        <w:rPr>
          <w:noProof/>
        </w:rPr>
      </w:r>
      <w:r>
        <w:rPr>
          <w:noProof/>
        </w:rPr>
        <w:fldChar w:fldCharType="separate"/>
      </w:r>
      <w:r w:rsidR="00AD7A9E">
        <w:rPr>
          <w:noProof/>
        </w:rPr>
        <w:t>14</w:t>
      </w:r>
      <w:r>
        <w:rPr>
          <w:noProof/>
        </w:rPr>
        <w:fldChar w:fldCharType="end"/>
      </w:r>
    </w:p>
    <w:p w14:paraId="6CE9216A" w14:textId="7BD3C679"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3.1.3.4</w:t>
      </w:r>
      <w:r w:rsidRPr="00985A8E">
        <w:rPr>
          <w:rFonts w:asciiTheme="minorHAnsi" w:eastAsiaTheme="minorEastAsia" w:hAnsiTheme="minorHAnsi" w:cstheme="minorBidi"/>
          <w:noProof/>
          <w:kern w:val="2"/>
          <w:szCs w:val="24"/>
          <w:lang w:eastAsia="en-US"/>
          <w14:ligatures w14:val="standardContextual"/>
        </w:rPr>
        <w:tab/>
      </w:r>
      <w:r w:rsidRPr="00B46624">
        <w:rPr>
          <w:noProof/>
        </w:rPr>
        <w:t>Posture de tuteur</w:t>
      </w:r>
      <w:r>
        <w:rPr>
          <w:noProof/>
        </w:rPr>
        <w:tab/>
      </w:r>
      <w:r>
        <w:rPr>
          <w:noProof/>
        </w:rPr>
        <w:fldChar w:fldCharType="begin"/>
      </w:r>
      <w:r>
        <w:rPr>
          <w:noProof/>
        </w:rPr>
        <w:instrText xml:space="preserve"> PAGEREF _Toc201708391 \h </w:instrText>
      </w:r>
      <w:r>
        <w:rPr>
          <w:noProof/>
        </w:rPr>
      </w:r>
      <w:r>
        <w:rPr>
          <w:noProof/>
        </w:rPr>
        <w:fldChar w:fldCharType="separate"/>
      </w:r>
      <w:r w:rsidR="00AD7A9E">
        <w:rPr>
          <w:noProof/>
        </w:rPr>
        <w:t>14</w:t>
      </w:r>
      <w:r>
        <w:rPr>
          <w:noProof/>
        </w:rPr>
        <w:fldChar w:fldCharType="end"/>
      </w:r>
    </w:p>
    <w:p w14:paraId="46B3CC87" w14:textId="5DD4E9D1" w:rsidR="00985A8E" w:rsidRPr="00985A8E" w:rsidRDefault="00985A8E" w:rsidP="00985A8E">
      <w:pPr>
        <w:pStyle w:val="TOC3"/>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3.1.4</w:t>
      </w:r>
      <w:r w:rsidRPr="00985A8E">
        <w:rPr>
          <w:rFonts w:asciiTheme="minorHAnsi" w:eastAsiaTheme="minorEastAsia" w:hAnsiTheme="minorHAnsi" w:cstheme="minorBidi"/>
          <w:noProof/>
          <w:kern w:val="2"/>
          <w:szCs w:val="24"/>
          <w:lang w:eastAsia="en-US"/>
          <w14:ligatures w14:val="standardContextual"/>
        </w:rPr>
        <w:tab/>
      </w:r>
      <w:r>
        <w:rPr>
          <w:noProof/>
        </w:rPr>
        <w:t>Médiations : Milieu – Autrui - Outils</w:t>
      </w:r>
      <w:r>
        <w:rPr>
          <w:noProof/>
        </w:rPr>
        <w:tab/>
      </w:r>
      <w:r>
        <w:rPr>
          <w:noProof/>
        </w:rPr>
        <w:fldChar w:fldCharType="begin"/>
      </w:r>
      <w:r>
        <w:rPr>
          <w:noProof/>
        </w:rPr>
        <w:instrText xml:space="preserve"> PAGEREF _Toc201708392 \h </w:instrText>
      </w:r>
      <w:r>
        <w:rPr>
          <w:noProof/>
        </w:rPr>
      </w:r>
      <w:r>
        <w:rPr>
          <w:noProof/>
        </w:rPr>
        <w:fldChar w:fldCharType="separate"/>
      </w:r>
      <w:r w:rsidR="00AD7A9E">
        <w:rPr>
          <w:noProof/>
        </w:rPr>
        <w:t>14</w:t>
      </w:r>
      <w:r>
        <w:rPr>
          <w:noProof/>
        </w:rPr>
        <w:fldChar w:fldCharType="end"/>
      </w:r>
    </w:p>
    <w:p w14:paraId="7ABA3BF8" w14:textId="3E03C724" w:rsidR="00985A8E" w:rsidRPr="00985A8E" w:rsidRDefault="00985A8E" w:rsidP="00985A8E">
      <w:pPr>
        <w:pStyle w:val="TOC2"/>
        <w:tabs>
          <w:tab w:val="left" w:pos="9540"/>
        </w:tabs>
        <w:rPr>
          <w:rFonts w:asciiTheme="minorHAnsi" w:eastAsiaTheme="minorEastAsia" w:hAnsiTheme="minorHAnsi" w:cstheme="minorBidi"/>
          <w:noProof/>
          <w:kern w:val="2"/>
          <w:szCs w:val="24"/>
          <w:lang w:eastAsia="en-US"/>
          <w14:ligatures w14:val="standardContextual"/>
        </w:rPr>
      </w:pPr>
      <w:r>
        <w:rPr>
          <w:noProof/>
        </w:rPr>
        <w:t>Justifications théoriques et retours réflexifs</w:t>
      </w:r>
      <w:r>
        <w:rPr>
          <w:noProof/>
        </w:rPr>
        <w:tab/>
      </w:r>
      <w:r>
        <w:rPr>
          <w:noProof/>
        </w:rPr>
        <w:fldChar w:fldCharType="begin"/>
      </w:r>
      <w:r>
        <w:rPr>
          <w:noProof/>
        </w:rPr>
        <w:instrText xml:space="preserve"> PAGEREF _Toc201708393 \h </w:instrText>
      </w:r>
      <w:r>
        <w:rPr>
          <w:noProof/>
        </w:rPr>
      </w:r>
      <w:r>
        <w:rPr>
          <w:noProof/>
        </w:rPr>
        <w:fldChar w:fldCharType="separate"/>
      </w:r>
      <w:r w:rsidR="00AD7A9E">
        <w:rPr>
          <w:noProof/>
        </w:rPr>
        <w:t>15</w:t>
      </w:r>
      <w:r>
        <w:rPr>
          <w:noProof/>
        </w:rPr>
        <w:fldChar w:fldCharType="end"/>
      </w:r>
    </w:p>
    <w:p w14:paraId="559B8CA2" w14:textId="17AAC7C8" w:rsidR="00985A8E" w:rsidRPr="00985A8E" w:rsidRDefault="00985A8E" w:rsidP="00985A8E">
      <w:pPr>
        <w:pStyle w:val="TOC3"/>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3.1.5</w:t>
      </w:r>
      <w:r w:rsidRPr="00985A8E">
        <w:rPr>
          <w:rFonts w:asciiTheme="minorHAnsi" w:eastAsiaTheme="minorEastAsia" w:hAnsiTheme="minorHAnsi" w:cstheme="minorBidi"/>
          <w:noProof/>
          <w:kern w:val="2"/>
          <w:szCs w:val="24"/>
          <w:lang w:eastAsia="en-US"/>
          <w14:ligatures w14:val="standardContextual"/>
        </w:rPr>
        <w:tab/>
      </w:r>
      <w:r>
        <w:rPr>
          <w:noProof/>
        </w:rPr>
        <w:t>Théories mobilisées par activité</w:t>
      </w:r>
      <w:r>
        <w:rPr>
          <w:noProof/>
        </w:rPr>
        <w:tab/>
      </w:r>
      <w:r>
        <w:rPr>
          <w:noProof/>
        </w:rPr>
        <w:fldChar w:fldCharType="begin"/>
      </w:r>
      <w:r>
        <w:rPr>
          <w:noProof/>
        </w:rPr>
        <w:instrText xml:space="preserve"> PAGEREF _Toc201708394 \h </w:instrText>
      </w:r>
      <w:r>
        <w:rPr>
          <w:noProof/>
        </w:rPr>
      </w:r>
      <w:r>
        <w:rPr>
          <w:noProof/>
        </w:rPr>
        <w:fldChar w:fldCharType="separate"/>
      </w:r>
      <w:r w:rsidR="00AD7A9E">
        <w:rPr>
          <w:noProof/>
        </w:rPr>
        <w:t>15</w:t>
      </w:r>
      <w:r>
        <w:rPr>
          <w:noProof/>
        </w:rPr>
        <w:fldChar w:fldCharType="end"/>
      </w:r>
    </w:p>
    <w:p w14:paraId="4B6F0049" w14:textId="74352CD6"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3.1.5.1</w:t>
      </w:r>
      <w:r w:rsidRPr="00985A8E">
        <w:rPr>
          <w:rFonts w:asciiTheme="minorHAnsi" w:eastAsiaTheme="minorEastAsia" w:hAnsiTheme="minorHAnsi" w:cstheme="minorBidi"/>
          <w:noProof/>
          <w:kern w:val="2"/>
          <w:szCs w:val="24"/>
          <w:lang w:eastAsia="en-US"/>
          <w14:ligatures w14:val="standardContextual"/>
        </w:rPr>
        <w:tab/>
      </w:r>
      <w:r w:rsidRPr="00B46624">
        <w:rPr>
          <w:noProof/>
        </w:rPr>
        <w:t>Sprint Planning (co-construction des User Stories)</w:t>
      </w:r>
      <w:r>
        <w:rPr>
          <w:noProof/>
        </w:rPr>
        <w:tab/>
      </w:r>
      <w:r>
        <w:rPr>
          <w:noProof/>
        </w:rPr>
        <w:fldChar w:fldCharType="begin"/>
      </w:r>
      <w:r>
        <w:rPr>
          <w:noProof/>
        </w:rPr>
        <w:instrText xml:space="preserve"> PAGEREF _Toc201708395 \h </w:instrText>
      </w:r>
      <w:r>
        <w:rPr>
          <w:noProof/>
        </w:rPr>
      </w:r>
      <w:r>
        <w:rPr>
          <w:noProof/>
        </w:rPr>
        <w:fldChar w:fldCharType="separate"/>
      </w:r>
      <w:r w:rsidR="00AD7A9E">
        <w:rPr>
          <w:noProof/>
        </w:rPr>
        <w:t>15</w:t>
      </w:r>
      <w:r>
        <w:rPr>
          <w:noProof/>
        </w:rPr>
        <w:fldChar w:fldCharType="end"/>
      </w:r>
    </w:p>
    <w:p w14:paraId="7C6ADDC3" w14:textId="7DBF352E" w:rsidR="00985A8E" w:rsidRDefault="00985A8E" w:rsidP="00985A8E">
      <w:pPr>
        <w:pStyle w:val="TOC4"/>
        <w:tabs>
          <w:tab w:val="left" w:pos="9540"/>
        </w:tabs>
        <w:rPr>
          <w:rFonts w:asciiTheme="minorHAnsi" w:eastAsiaTheme="minorEastAsia" w:hAnsiTheme="minorHAnsi" w:cstheme="minorBidi"/>
          <w:noProof/>
          <w:kern w:val="2"/>
          <w:szCs w:val="24"/>
          <w:lang w:val="en-US" w:eastAsia="en-US"/>
          <w14:ligatures w14:val="standardContextual"/>
        </w:rPr>
      </w:pPr>
      <w:r w:rsidRPr="00985A8E">
        <w:rPr>
          <w:noProof/>
          <w:lang w:val="en-US"/>
        </w:rPr>
        <w:t>3.1.5.2</w:t>
      </w:r>
      <w:r>
        <w:rPr>
          <w:rFonts w:asciiTheme="minorHAnsi" w:eastAsiaTheme="minorEastAsia" w:hAnsiTheme="minorHAnsi" w:cstheme="minorBidi"/>
          <w:noProof/>
          <w:kern w:val="2"/>
          <w:szCs w:val="24"/>
          <w:lang w:val="en-US" w:eastAsia="en-US"/>
          <w14:ligatures w14:val="standardContextual"/>
        </w:rPr>
        <w:tab/>
      </w:r>
      <w:r w:rsidRPr="00985A8E">
        <w:rPr>
          <w:noProof/>
          <w:lang w:val="en-US"/>
        </w:rPr>
        <w:t>Exécution &amp; Daily Stand-up (interaction sociale)</w:t>
      </w:r>
      <w:r w:rsidRPr="00985A8E">
        <w:rPr>
          <w:noProof/>
          <w:lang w:val="en-US"/>
        </w:rPr>
        <w:tab/>
      </w:r>
      <w:r>
        <w:rPr>
          <w:noProof/>
        </w:rPr>
        <w:fldChar w:fldCharType="begin"/>
      </w:r>
      <w:r w:rsidRPr="00985A8E">
        <w:rPr>
          <w:noProof/>
          <w:lang w:val="en-US"/>
        </w:rPr>
        <w:instrText xml:space="preserve"> PAGEREF _Toc201708396 \h </w:instrText>
      </w:r>
      <w:r>
        <w:rPr>
          <w:noProof/>
        </w:rPr>
      </w:r>
      <w:r>
        <w:rPr>
          <w:noProof/>
        </w:rPr>
        <w:fldChar w:fldCharType="separate"/>
      </w:r>
      <w:r w:rsidR="00AD7A9E">
        <w:rPr>
          <w:noProof/>
          <w:lang w:val="en-US"/>
        </w:rPr>
        <w:t>15</w:t>
      </w:r>
      <w:r>
        <w:rPr>
          <w:noProof/>
        </w:rPr>
        <w:fldChar w:fldCharType="end"/>
      </w:r>
    </w:p>
    <w:p w14:paraId="2ACA7B9A" w14:textId="52729722"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3.1.5.3</w:t>
      </w:r>
      <w:r w:rsidRPr="00985A8E">
        <w:rPr>
          <w:rFonts w:asciiTheme="minorHAnsi" w:eastAsiaTheme="minorEastAsia" w:hAnsiTheme="minorHAnsi" w:cstheme="minorBidi"/>
          <w:noProof/>
          <w:kern w:val="2"/>
          <w:szCs w:val="24"/>
          <w:lang w:eastAsia="en-US"/>
          <w14:ligatures w14:val="standardContextual"/>
        </w:rPr>
        <w:tab/>
      </w:r>
      <w:r w:rsidRPr="00B46624">
        <w:rPr>
          <w:noProof/>
        </w:rPr>
        <w:t>Sprint Review (rétroaction formatrice)</w:t>
      </w:r>
      <w:r>
        <w:rPr>
          <w:noProof/>
        </w:rPr>
        <w:tab/>
      </w:r>
      <w:r>
        <w:rPr>
          <w:noProof/>
        </w:rPr>
        <w:fldChar w:fldCharType="begin"/>
      </w:r>
      <w:r>
        <w:rPr>
          <w:noProof/>
        </w:rPr>
        <w:instrText xml:space="preserve"> PAGEREF _Toc201708397 \h </w:instrText>
      </w:r>
      <w:r>
        <w:rPr>
          <w:noProof/>
        </w:rPr>
      </w:r>
      <w:r>
        <w:rPr>
          <w:noProof/>
        </w:rPr>
        <w:fldChar w:fldCharType="separate"/>
      </w:r>
      <w:r w:rsidR="00AD7A9E">
        <w:rPr>
          <w:noProof/>
        </w:rPr>
        <w:t>15</w:t>
      </w:r>
      <w:r>
        <w:rPr>
          <w:noProof/>
        </w:rPr>
        <w:fldChar w:fldCharType="end"/>
      </w:r>
    </w:p>
    <w:p w14:paraId="34F47CDE" w14:textId="1CDE1599"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3.1.5.4</w:t>
      </w:r>
      <w:r w:rsidRPr="00985A8E">
        <w:rPr>
          <w:rFonts w:asciiTheme="minorHAnsi" w:eastAsiaTheme="minorEastAsia" w:hAnsiTheme="minorHAnsi" w:cstheme="minorBidi"/>
          <w:noProof/>
          <w:kern w:val="2"/>
          <w:szCs w:val="24"/>
          <w:lang w:eastAsia="en-US"/>
          <w14:ligatures w14:val="standardContextual"/>
        </w:rPr>
        <w:tab/>
      </w:r>
      <w:r w:rsidRPr="00B46624">
        <w:rPr>
          <w:noProof/>
        </w:rPr>
        <w:t>Sprint Rétrospective (métacognition)</w:t>
      </w:r>
      <w:r>
        <w:rPr>
          <w:noProof/>
        </w:rPr>
        <w:tab/>
      </w:r>
      <w:r>
        <w:rPr>
          <w:noProof/>
        </w:rPr>
        <w:fldChar w:fldCharType="begin"/>
      </w:r>
      <w:r>
        <w:rPr>
          <w:noProof/>
        </w:rPr>
        <w:instrText xml:space="preserve"> PAGEREF _Toc201708398 \h </w:instrText>
      </w:r>
      <w:r>
        <w:rPr>
          <w:noProof/>
        </w:rPr>
      </w:r>
      <w:r>
        <w:rPr>
          <w:noProof/>
        </w:rPr>
        <w:fldChar w:fldCharType="separate"/>
      </w:r>
      <w:r w:rsidR="00AD7A9E">
        <w:rPr>
          <w:noProof/>
        </w:rPr>
        <w:t>15</w:t>
      </w:r>
      <w:r>
        <w:rPr>
          <w:noProof/>
        </w:rPr>
        <w:fldChar w:fldCharType="end"/>
      </w:r>
    </w:p>
    <w:p w14:paraId="226713C9" w14:textId="0FDF3BEC" w:rsidR="00985A8E" w:rsidRPr="00985A8E" w:rsidRDefault="00985A8E" w:rsidP="00985A8E">
      <w:pPr>
        <w:pStyle w:val="TOC3"/>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3.1.6</w:t>
      </w:r>
      <w:r w:rsidRPr="00985A8E">
        <w:rPr>
          <w:rFonts w:asciiTheme="minorHAnsi" w:eastAsiaTheme="minorEastAsia" w:hAnsiTheme="minorHAnsi" w:cstheme="minorBidi"/>
          <w:noProof/>
          <w:kern w:val="2"/>
          <w:szCs w:val="24"/>
          <w:lang w:eastAsia="en-US"/>
          <w14:ligatures w14:val="standardContextual"/>
        </w:rPr>
        <w:tab/>
      </w:r>
      <w:r>
        <w:rPr>
          <w:noProof/>
        </w:rPr>
        <w:t>Gestion de la charge cognitive et résistances</w:t>
      </w:r>
      <w:r>
        <w:rPr>
          <w:noProof/>
        </w:rPr>
        <w:tab/>
      </w:r>
      <w:r>
        <w:rPr>
          <w:noProof/>
        </w:rPr>
        <w:fldChar w:fldCharType="begin"/>
      </w:r>
      <w:r>
        <w:rPr>
          <w:noProof/>
        </w:rPr>
        <w:instrText xml:space="preserve"> PAGEREF _Toc201708399 \h </w:instrText>
      </w:r>
      <w:r>
        <w:rPr>
          <w:noProof/>
        </w:rPr>
      </w:r>
      <w:r>
        <w:rPr>
          <w:noProof/>
        </w:rPr>
        <w:fldChar w:fldCharType="separate"/>
      </w:r>
      <w:r w:rsidR="00AD7A9E">
        <w:rPr>
          <w:noProof/>
        </w:rPr>
        <w:t>15</w:t>
      </w:r>
      <w:r>
        <w:rPr>
          <w:noProof/>
        </w:rPr>
        <w:fldChar w:fldCharType="end"/>
      </w:r>
    </w:p>
    <w:p w14:paraId="676ED644" w14:textId="66A097E7"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3.1.6.1</w:t>
      </w:r>
      <w:r w:rsidRPr="00985A8E">
        <w:rPr>
          <w:rFonts w:asciiTheme="minorHAnsi" w:eastAsiaTheme="minorEastAsia" w:hAnsiTheme="minorHAnsi" w:cstheme="minorBidi"/>
          <w:noProof/>
          <w:kern w:val="2"/>
          <w:szCs w:val="24"/>
          <w:lang w:eastAsia="en-US"/>
          <w14:ligatures w14:val="standardContextual"/>
        </w:rPr>
        <w:tab/>
      </w:r>
      <w:r w:rsidRPr="00B46624">
        <w:rPr>
          <w:noProof/>
        </w:rPr>
        <w:t>Surcharge cognitive</w:t>
      </w:r>
      <w:r>
        <w:rPr>
          <w:noProof/>
        </w:rPr>
        <w:tab/>
      </w:r>
      <w:r>
        <w:rPr>
          <w:noProof/>
        </w:rPr>
        <w:fldChar w:fldCharType="begin"/>
      </w:r>
      <w:r>
        <w:rPr>
          <w:noProof/>
        </w:rPr>
        <w:instrText xml:space="preserve"> PAGEREF _Toc201708400 \h </w:instrText>
      </w:r>
      <w:r>
        <w:rPr>
          <w:noProof/>
        </w:rPr>
      </w:r>
      <w:r>
        <w:rPr>
          <w:noProof/>
        </w:rPr>
        <w:fldChar w:fldCharType="separate"/>
      </w:r>
      <w:r w:rsidR="00AD7A9E">
        <w:rPr>
          <w:noProof/>
        </w:rPr>
        <w:t>15</w:t>
      </w:r>
      <w:r>
        <w:rPr>
          <w:noProof/>
        </w:rPr>
        <w:fldChar w:fldCharType="end"/>
      </w:r>
    </w:p>
    <w:p w14:paraId="221EDD26" w14:textId="545E9CBF" w:rsidR="00985A8E" w:rsidRPr="00985A8E" w:rsidRDefault="00985A8E" w:rsidP="00985A8E">
      <w:pPr>
        <w:pStyle w:val="TOC4"/>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3.1.6.2</w:t>
      </w:r>
      <w:r w:rsidRPr="00985A8E">
        <w:rPr>
          <w:rFonts w:asciiTheme="minorHAnsi" w:eastAsiaTheme="minorEastAsia" w:hAnsiTheme="minorHAnsi" w:cstheme="minorBidi"/>
          <w:noProof/>
          <w:kern w:val="2"/>
          <w:szCs w:val="24"/>
          <w:lang w:eastAsia="en-US"/>
          <w14:ligatures w14:val="standardContextual"/>
        </w:rPr>
        <w:tab/>
      </w:r>
      <w:r w:rsidRPr="00B46624">
        <w:rPr>
          <w:noProof/>
        </w:rPr>
        <w:t>Résistances sociales</w:t>
      </w:r>
      <w:r>
        <w:rPr>
          <w:noProof/>
        </w:rPr>
        <w:tab/>
      </w:r>
      <w:r>
        <w:rPr>
          <w:noProof/>
        </w:rPr>
        <w:fldChar w:fldCharType="begin"/>
      </w:r>
      <w:r>
        <w:rPr>
          <w:noProof/>
        </w:rPr>
        <w:instrText xml:space="preserve"> PAGEREF _Toc201708401 \h </w:instrText>
      </w:r>
      <w:r>
        <w:rPr>
          <w:noProof/>
        </w:rPr>
      </w:r>
      <w:r>
        <w:rPr>
          <w:noProof/>
        </w:rPr>
        <w:fldChar w:fldCharType="separate"/>
      </w:r>
      <w:r w:rsidR="00AD7A9E">
        <w:rPr>
          <w:noProof/>
        </w:rPr>
        <w:t>15</w:t>
      </w:r>
      <w:r>
        <w:rPr>
          <w:noProof/>
        </w:rPr>
        <w:fldChar w:fldCharType="end"/>
      </w:r>
    </w:p>
    <w:p w14:paraId="1516CA9B" w14:textId="1B3DC301" w:rsidR="00985A8E" w:rsidRPr="00985A8E" w:rsidRDefault="00985A8E" w:rsidP="00985A8E">
      <w:pPr>
        <w:pStyle w:val="TOC3"/>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3.1.7</w:t>
      </w:r>
      <w:r w:rsidRPr="00985A8E">
        <w:rPr>
          <w:rFonts w:asciiTheme="minorHAnsi" w:eastAsiaTheme="minorEastAsia" w:hAnsiTheme="minorHAnsi" w:cstheme="minorBidi"/>
          <w:noProof/>
          <w:kern w:val="2"/>
          <w:szCs w:val="24"/>
          <w:lang w:eastAsia="en-US"/>
          <w14:ligatures w14:val="standardContextual"/>
        </w:rPr>
        <w:tab/>
      </w:r>
      <w:r>
        <w:rPr>
          <w:noProof/>
        </w:rPr>
        <w:t>Conflits socio-cognitifs comme levier d’apprentissage</w:t>
      </w:r>
      <w:r>
        <w:rPr>
          <w:noProof/>
        </w:rPr>
        <w:tab/>
      </w:r>
      <w:r>
        <w:rPr>
          <w:noProof/>
        </w:rPr>
        <w:fldChar w:fldCharType="begin"/>
      </w:r>
      <w:r>
        <w:rPr>
          <w:noProof/>
        </w:rPr>
        <w:instrText xml:space="preserve"> PAGEREF _Toc201708402 \h </w:instrText>
      </w:r>
      <w:r>
        <w:rPr>
          <w:noProof/>
        </w:rPr>
      </w:r>
      <w:r>
        <w:rPr>
          <w:noProof/>
        </w:rPr>
        <w:fldChar w:fldCharType="separate"/>
      </w:r>
      <w:r w:rsidR="00AD7A9E">
        <w:rPr>
          <w:noProof/>
        </w:rPr>
        <w:t>16</w:t>
      </w:r>
      <w:r>
        <w:rPr>
          <w:noProof/>
        </w:rPr>
        <w:fldChar w:fldCharType="end"/>
      </w:r>
    </w:p>
    <w:p w14:paraId="266760F2" w14:textId="54544DCE" w:rsidR="00985A8E" w:rsidRPr="00985A8E" w:rsidRDefault="00985A8E" w:rsidP="00985A8E">
      <w:pPr>
        <w:pStyle w:val="TOC3"/>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3.1.8</w:t>
      </w:r>
      <w:r w:rsidRPr="00985A8E">
        <w:rPr>
          <w:rFonts w:asciiTheme="minorHAnsi" w:eastAsiaTheme="minorEastAsia" w:hAnsiTheme="minorHAnsi" w:cstheme="minorBidi"/>
          <w:noProof/>
          <w:kern w:val="2"/>
          <w:szCs w:val="24"/>
          <w:lang w:eastAsia="en-US"/>
          <w14:ligatures w14:val="standardContextual"/>
        </w:rPr>
        <w:tab/>
      </w:r>
      <w:r>
        <w:rPr>
          <w:noProof/>
        </w:rPr>
        <w:t>Dimension réflexive</w:t>
      </w:r>
      <w:r>
        <w:rPr>
          <w:noProof/>
        </w:rPr>
        <w:tab/>
      </w:r>
      <w:r>
        <w:rPr>
          <w:noProof/>
        </w:rPr>
        <w:fldChar w:fldCharType="begin"/>
      </w:r>
      <w:r>
        <w:rPr>
          <w:noProof/>
        </w:rPr>
        <w:instrText xml:space="preserve"> PAGEREF _Toc201708403 \h </w:instrText>
      </w:r>
      <w:r>
        <w:rPr>
          <w:noProof/>
        </w:rPr>
      </w:r>
      <w:r>
        <w:rPr>
          <w:noProof/>
        </w:rPr>
        <w:fldChar w:fldCharType="separate"/>
      </w:r>
      <w:r w:rsidR="00AD7A9E">
        <w:rPr>
          <w:noProof/>
        </w:rPr>
        <w:t>16</w:t>
      </w:r>
      <w:r>
        <w:rPr>
          <w:noProof/>
        </w:rPr>
        <w:fldChar w:fldCharType="end"/>
      </w:r>
    </w:p>
    <w:p w14:paraId="66FEE613" w14:textId="600E2CBD" w:rsidR="00985A8E" w:rsidRPr="00985A8E" w:rsidRDefault="00985A8E" w:rsidP="00985A8E">
      <w:pPr>
        <w:pStyle w:val="TOC2"/>
        <w:tabs>
          <w:tab w:val="left" w:pos="9540"/>
        </w:tabs>
        <w:rPr>
          <w:rFonts w:asciiTheme="minorHAnsi" w:eastAsiaTheme="minorEastAsia" w:hAnsiTheme="minorHAnsi" w:cstheme="minorBidi"/>
          <w:noProof/>
          <w:kern w:val="2"/>
          <w:szCs w:val="24"/>
          <w:lang w:eastAsia="en-US"/>
          <w14:ligatures w14:val="standardContextual"/>
        </w:rPr>
      </w:pPr>
      <w:r>
        <w:rPr>
          <w:noProof/>
        </w:rPr>
        <w:t>Justification des modalités d’évaluation</w:t>
      </w:r>
      <w:r>
        <w:rPr>
          <w:noProof/>
        </w:rPr>
        <w:tab/>
      </w:r>
      <w:r>
        <w:rPr>
          <w:noProof/>
        </w:rPr>
        <w:fldChar w:fldCharType="begin"/>
      </w:r>
      <w:r>
        <w:rPr>
          <w:noProof/>
        </w:rPr>
        <w:instrText xml:space="preserve"> PAGEREF _Toc201708404 \h </w:instrText>
      </w:r>
      <w:r>
        <w:rPr>
          <w:noProof/>
        </w:rPr>
      </w:r>
      <w:r>
        <w:rPr>
          <w:noProof/>
        </w:rPr>
        <w:fldChar w:fldCharType="separate"/>
      </w:r>
      <w:r w:rsidR="00AD7A9E">
        <w:rPr>
          <w:noProof/>
        </w:rPr>
        <w:t>16</w:t>
      </w:r>
      <w:r>
        <w:rPr>
          <w:noProof/>
        </w:rPr>
        <w:fldChar w:fldCharType="end"/>
      </w:r>
    </w:p>
    <w:p w14:paraId="5BCD4FA7" w14:textId="4DA66C3D" w:rsidR="00985A8E" w:rsidRPr="00985A8E" w:rsidRDefault="00985A8E" w:rsidP="00985A8E">
      <w:pPr>
        <w:pStyle w:val="TOC3"/>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3.1.9</w:t>
      </w:r>
      <w:r w:rsidRPr="00985A8E">
        <w:rPr>
          <w:rFonts w:asciiTheme="minorHAnsi" w:eastAsiaTheme="minorEastAsia" w:hAnsiTheme="minorHAnsi" w:cstheme="minorBidi"/>
          <w:noProof/>
          <w:kern w:val="2"/>
          <w:szCs w:val="24"/>
          <w:lang w:eastAsia="en-US"/>
          <w14:ligatures w14:val="standardContextual"/>
        </w:rPr>
        <w:tab/>
      </w:r>
      <w:r>
        <w:rPr>
          <w:noProof/>
        </w:rPr>
        <w:t>Questionnaire de satisfaction centrée sur les soft-skills</w:t>
      </w:r>
      <w:r>
        <w:rPr>
          <w:noProof/>
        </w:rPr>
        <w:tab/>
      </w:r>
      <w:r>
        <w:rPr>
          <w:noProof/>
        </w:rPr>
        <w:fldChar w:fldCharType="begin"/>
      </w:r>
      <w:r>
        <w:rPr>
          <w:noProof/>
        </w:rPr>
        <w:instrText xml:space="preserve"> PAGEREF _Toc201708405 \h </w:instrText>
      </w:r>
      <w:r>
        <w:rPr>
          <w:noProof/>
        </w:rPr>
      </w:r>
      <w:r>
        <w:rPr>
          <w:noProof/>
        </w:rPr>
        <w:fldChar w:fldCharType="separate"/>
      </w:r>
      <w:r w:rsidR="00AD7A9E">
        <w:rPr>
          <w:noProof/>
        </w:rPr>
        <w:t>16</w:t>
      </w:r>
      <w:r>
        <w:rPr>
          <w:noProof/>
        </w:rPr>
        <w:fldChar w:fldCharType="end"/>
      </w:r>
    </w:p>
    <w:p w14:paraId="6E7590F5" w14:textId="1DE8B1E6" w:rsidR="00985A8E" w:rsidRPr="00AD7A9E" w:rsidRDefault="00985A8E" w:rsidP="00985A8E">
      <w:pPr>
        <w:pStyle w:val="TOC3"/>
        <w:tabs>
          <w:tab w:val="left" w:pos="9540"/>
        </w:tabs>
        <w:rPr>
          <w:rFonts w:asciiTheme="minorHAnsi" w:eastAsiaTheme="minorEastAsia" w:hAnsiTheme="minorHAnsi" w:cstheme="minorBidi"/>
          <w:noProof/>
          <w:kern w:val="2"/>
          <w:szCs w:val="24"/>
          <w:lang w:eastAsia="en-US"/>
          <w14:ligatures w14:val="standardContextual"/>
        </w:rPr>
      </w:pPr>
      <w:r w:rsidRPr="00B46624">
        <w:rPr>
          <w:noProof/>
        </w:rPr>
        <w:t>3.1.10</w:t>
      </w:r>
      <w:r w:rsidRPr="00AD7A9E">
        <w:rPr>
          <w:rFonts w:asciiTheme="minorHAnsi" w:eastAsiaTheme="minorEastAsia" w:hAnsiTheme="minorHAnsi" w:cstheme="minorBidi"/>
          <w:noProof/>
          <w:kern w:val="2"/>
          <w:szCs w:val="24"/>
          <w:lang w:eastAsia="en-US"/>
          <w14:ligatures w14:val="standardContextual"/>
        </w:rPr>
        <w:tab/>
      </w:r>
      <w:r>
        <w:rPr>
          <w:noProof/>
        </w:rPr>
        <w:t>Quiz, peer-feedback et livrables</w:t>
      </w:r>
      <w:r>
        <w:rPr>
          <w:noProof/>
        </w:rPr>
        <w:tab/>
      </w:r>
      <w:r>
        <w:rPr>
          <w:noProof/>
        </w:rPr>
        <w:fldChar w:fldCharType="begin"/>
      </w:r>
      <w:r>
        <w:rPr>
          <w:noProof/>
        </w:rPr>
        <w:instrText xml:space="preserve"> PAGEREF _Toc201708406 \h </w:instrText>
      </w:r>
      <w:r>
        <w:rPr>
          <w:noProof/>
        </w:rPr>
      </w:r>
      <w:r>
        <w:rPr>
          <w:noProof/>
        </w:rPr>
        <w:fldChar w:fldCharType="separate"/>
      </w:r>
      <w:r w:rsidR="00AD7A9E">
        <w:rPr>
          <w:noProof/>
        </w:rPr>
        <w:t>16</w:t>
      </w:r>
      <w:r>
        <w:rPr>
          <w:noProof/>
        </w:rPr>
        <w:fldChar w:fldCharType="end"/>
      </w:r>
    </w:p>
    <w:p w14:paraId="6A94574F" w14:textId="2F46F84C" w:rsidR="00247D87" w:rsidRPr="00FE453D" w:rsidRDefault="00461EA6" w:rsidP="005D62C2">
      <w:r w:rsidRPr="00FE453D">
        <w:fldChar w:fldCharType="end"/>
      </w:r>
      <w:bookmarkStart w:id="36" w:name="chapitreRecommandations"/>
    </w:p>
    <w:p w14:paraId="563FA5A0" w14:textId="63803D6F" w:rsidR="00987E71" w:rsidRPr="00FE453D" w:rsidRDefault="00987E71" w:rsidP="00A357E9">
      <w:r w:rsidRPr="00FE453D">
        <w:t>Dans cette section, j’analyse le dispositif pédagogique déployé sur une semaine</w:t>
      </w:r>
      <w:r w:rsidR="003A4B6E" w:rsidRPr="00FE453D">
        <w:t xml:space="preserve"> comme demandé par le mandataire (le CFA).</w:t>
      </w:r>
      <w:r w:rsidRPr="00FE453D">
        <w:t xml:space="preserve"> </w:t>
      </w:r>
    </w:p>
    <w:p w14:paraId="03ABBA39" w14:textId="413BC3FE" w:rsidR="00E136A6" w:rsidRPr="00FE453D" w:rsidRDefault="00E136A6" w:rsidP="00A357E9">
      <w:r w:rsidRPr="00FE453D">
        <w:t xml:space="preserve">Je décris d’abord le projet fil rouge </w:t>
      </w:r>
      <w:r w:rsidR="00A357E9" w:rsidRPr="00FE453D">
        <w:t>intitulé</w:t>
      </w:r>
      <w:r w:rsidR="00A357E9" w:rsidRPr="00FE453D">
        <w:rPr>
          <w:b/>
          <w:bCs/>
        </w:rPr>
        <w:t xml:space="preserve"> </w:t>
      </w:r>
      <w:r w:rsidRPr="00FE453D">
        <w:rPr>
          <w:b/>
          <w:bCs/>
        </w:rPr>
        <w:t>« </w:t>
      </w:r>
      <w:proofErr w:type="spellStart"/>
      <w:r w:rsidRPr="00FE453D">
        <w:rPr>
          <w:b/>
          <w:bCs/>
        </w:rPr>
        <w:t>ComplySummarize</w:t>
      </w:r>
      <w:proofErr w:type="spellEnd"/>
      <w:r w:rsidRPr="00FE453D">
        <w:rPr>
          <w:b/>
          <w:bCs/>
        </w:rPr>
        <w:t xml:space="preserve"> IA »</w:t>
      </w:r>
      <w:r w:rsidR="00E65703" w:rsidRPr="00FE453D">
        <w:rPr>
          <w:rStyle w:val="FootnoteReference"/>
          <w:b/>
          <w:bCs/>
        </w:rPr>
        <w:footnoteReference w:id="9"/>
      </w:r>
      <w:r w:rsidRPr="00FE453D">
        <w:t xml:space="preserve">, où j’immerge les équipes dans un cycle </w:t>
      </w:r>
      <w:r w:rsidR="00A357E9" w:rsidRPr="00FE453D">
        <w:t xml:space="preserve">Scrum </w:t>
      </w:r>
      <w:r w:rsidRPr="00FE453D">
        <w:t xml:space="preserve">complet (planning, exécution, revue, rétrospective) en alternant apports </w:t>
      </w:r>
      <w:r w:rsidR="00A357E9" w:rsidRPr="00FE453D">
        <w:t>théoriques</w:t>
      </w:r>
      <w:r w:rsidRPr="00FE453D">
        <w:t>, ateliers collaboratifs et journaux de bord numériques</w:t>
      </w:r>
      <w:r w:rsidR="00A357E9" w:rsidRPr="00FE453D">
        <w:t xml:space="preserve"> pour les leçons apprise et ce qu’il faut améliorer à chaque nouvelle itération</w:t>
      </w:r>
      <w:r w:rsidRPr="00FE453D">
        <w:t xml:space="preserve">. Ensuite, je justifie mes choix pédagogiques </w:t>
      </w:r>
      <w:r w:rsidR="00A357E9" w:rsidRPr="00FE453D">
        <w:t>en me basant sur la pertinence de l’approche</w:t>
      </w:r>
      <w:r w:rsidRPr="00FE453D">
        <w:t xml:space="preserve"> </w:t>
      </w:r>
      <w:r w:rsidRPr="00FE453D">
        <w:rPr>
          <w:b/>
          <w:bCs/>
        </w:rPr>
        <w:t>socio-constructivisme</w:t>
      </w:r>
      <w:r w:rsidRPr="00FE453D">
        <w:t xml:space="preserve"> </w:t>
      </w:r>
      <w:r w:rsidRPr="00FE453D">
        <w:lastRenderedPageBreak/>
        <w:t>et de l’</w:t>
      </w:r>
      <w:r w:rsidRPr="00FE453D">
        <w:rPr>
          <w:b/>
          <w:bCs/>
        </w:rPr>
        <w:t>étayage</w:t>
      </w:r>
      <w:r w:rsidR="00A357E9" w:rsidRPr="00FE453D">
        <w:t xml:space="preserve"> dans mon cas,</w:t>
      </w:r>
      <w:r w:rsidRPr="00FE453D">
        <w:t xml:space="preserve"> tout en analysant les </w:t>
      </w:r>
      <w:r w:rsidRPr="00FE453D">
        <w:rPr>
          <w:b/>
          <w:bCs/>
        </w:rPr>
        <w:t>limites</w:t>
      </w:r>
      <w:r w:rsidRPr="00FE453D">
        <w:t xml:space="preserve"> (surcharge cognitive, résistances) et en mobilisant des </w:t>
      </w:r>
      <w:r w:rsidRPr="00FE453D">
        <w:rPr>
          <w:b/>
          <w:bCs/>
        </w:rPr>
        <w:t>conflits socio-cognitifs</w:t>
      </w:r>
      <w:r w:rsidRPr="00FE453D">
        <w:t xml:space="preserve"> pour transformer la tension en apprentissage. Enfin, je présente mes modalités d’</w:t>
      </w:r>
      <w:r w:rsidRPr="00FE453D">
        <w:rPr>
          <w:b/>
          <w:bCs/>
        </w:rPr>
        <w:t>évaluation</w:t>
      </w:r>
      <w:r w:rsidRPr="00FE453D">
        <w:t xml:space="preserve"> (questionnaire de satisfaction, livrables incrémentaux, </w:t>
      </w:r>
      <w:proofErr w:type="spellStart"/>
      <w:r w:rsidRPr="00FE453D">
        <w:t>peer</w:t>
      </w:r>
      <w:proofErr w:type="spellEnd"/>
      <w:r w:rsidRPr="00FE453D">
        <w:t>-feedback, quiz) qui garantissent l’alignement entre objectifs pédagogiques et mesures de performance.</w:t>
      </w:r>
    </w:p>
    <w:p w14:paraId="38E37255" w14:textId="77777777" w:rsidR="00A15CB9" w:rsidRPr="00FE453D" w:rsidRDefault="00A15CB9" w:rsidP="003A4B6E"/>
    <w:p w14:paraId="599A1A2D" w14:textId="2F2F9879" w:rsidR="000D497D" w:rsidRPr="00FE453D" w:rsidRDefault="00E12896" w:rsidP="00BF2554">
      <w:pPr>
        <w:pStyle w:val="Heading2"/>
      </w:pPr>
      <w:bookmarkStart w:id="37" w:name="_Toc201708378"/>
      <w:bookmarkStart w:id="38" w:name="_Toc201708448"/>
      <w:r w:rsidRPr="00FE453D">
        <w:t>Présentation synthétique du projet</w:t>
      </w:r>
      <w:r w:rsidR="008A582B" w:rsidRPr="00FE453D">
        <w:t xml:space="preserve"> fil rouge</w:t>
      </w:r>
      <w:bookmarkEnd w:id="37"/>
      <w:bookmarkEnd w:id="38"/>
    </w:p>
    <w:p w14:paraId="0650FDC7" w14:textId="29D7B692" w:rsidR="00E5498C" w:rsidRPr="00FE453D" w:rsidRDefault="00097A02" w:rsidP="00A357E9">
      <w:r w:rsidRPr="00FE453D">
        <w:t xml:space="preserve">Dans le cadre de ma formation « Gestion de projets Agile – méthode Scrum », j’ai déployé un </w:t>
      </w:r>
      <w:r w:rsidRPr="00FE453D">
        <w:rPr>
          <w:rStyle w:val="Strong"/>
        </w:rPr>
        <w:t>projet fil rouge</w:t>
      </w:r>
      <w:r w:rsidRPr="00FE453D">
        <w:t xml:space="preserve"> intitulé </w:t>
      </w:r>
      <w:r w:rsidR="00A357E9" w:rsidRPr="00FE453D">
        <w:t>« </w:t>
      </w:r>
      <w:proofErr w:type="spellStart"/>
      <w:r w:rsidRPr="00FE453D">
        <w:rPr>
          <w:rStyle w:val="Emphasis"/>
        </w:rPr>
        <w:t>ComplySummarize</w:t>
      </w:r>
      <w:proofErr w:type="spellEnd"/>
      <w:r w:rsidRPr="00FE453D">
        <w:rPr>
          <w:rStyle w:val="Emphasis"/>
        </w:rPr>
        <w:t xml:space="preserve"> IA</w:t>
      </w:r>
      <w:r w:rsidR="00A357E9" w:rsidRPr="00FE453D">
        <w:rPr>
          <w:rStyle w:val="Emphasis"/>
        </w:rPr>
        <w:t> »</w:t>
      </w:r>
      <w:r w:rsidRPr="00FE453D">
        <w:t xml:space="preserve">. Ce </w:t>
      </w:r>
      <w:r w:rsidR="00A357E9" w:rsidRPr="00FE453D">
        <w:t>projet</w:t>
      </w:r>
      <w:r w:rsidRPr="00FE453D">
        <w:t xml:space="preserve"> </w:t>
      </w:r>
      <w:r w:rsidR="00A357E9" w:rsidRPr="00FE453D">
        <w:t>en tant que outils de médiation pédagogique dans mon cas, permet de simuler</w:t>
      </w:r>
      <w:r w:rsidRPr="00FE453D">
        <w:t xml:space="preserve"> un cycle complet </w:t>
      </w:r>
      <w:r w:rsidR="00A357E9" w:rsidRPr="00FE453D">
        <w:t>de plusieurs itérations pour montrer aux apprenant par la pratique comment on gère</w:t>
      </w:r>
      <w:r w:rsidRPr="00FE453D">
        <w:t xml:space="preserve"> </w:t>
      </w:r>
      <w:r w:rsidR="00A357E9" w:rsidRPr="00FE453D">
        <w:t xml:space="preserve">un projet avec la méthode </w:t>
      </w:r>
      <w:r w:rsidRPr="00FE453D">
        <w:t>Scrum</w:t>
      </w:r>
      <w:r w:rsidR="00A357E9" w:rsidRPr="00FE453D">
        <w:t xml:space="preserve">. Selon les besoins du CFA, ce cours doit être condensé en une </w:t>
      </w:r>
      <w:r w:rsidRPr="00FE453D">
        <w:t>semaine</w:t>
      </w:r>
      <w:r w:rsidR="00A357E9" w:rsidRPr="00FE453D">
        <w:t xml:space="preserve">. </w:t>
      </w:r>
    </w:p>
    <w:p w14:paraId="7E608321" w14:textId="77777777" w:rsidR="00E65703" w:rsidRPr="00FE453D" w:rsidRDefault="00E65703" w:rsidP="00A357E9"/>
    <w:p w14:paraId="519B7334" w14:textId="234C8E4A" w:rsidR="00E65703" w:rsidRPr="00FE453D" w:rsidRDefault="00E65703" w:rsidP="00E65703">
      <w:r w:rsidRPr="00FE453D">
        <w:t xml:space="preserve">Dans le cadre de ma formation « Gestion de projets Agile </w:t>
      </w:r>
      <w:r w:rsidRPr="00FE453D">
        <w:t>avec la</w:t>
      </w:r>
      <w:r w:rsidRPr="00FE453D">
        <w:t xml:space="preserve"> méthode Scrum », j’ai scénarisé un </w:t>
      </w:r>
      <w:r w:rsidRPr="00FE453D">
        <w:rPr>
          <w:b/>
          <w:bCs/>
        </w:rPr>
        <w:t>projet fil rouge</w:t>
      </w:r>
      <w:r w:rsidRPr="00FE453D">
        <w:t xml:space="preserve"> comme </w:t>
      </w:r>
      <w:r w:rsidRPr="00FE453D">
        <w:rPr>
          <w:b/>
          <w:bCs/>
        </w:rPr>
        <w:t>outil de médiation</w:t>
      </w:r>
      <w:r w:rsidRPr="00FE453D">
        <w:rPr>
          <w:b/>
          <w:bCs/>
        </w:rPr>
        <w:t xml:space="preserve"> pédagogique</w:t>
      </w:r>
      <w:r w:rsidRPr="00FE453D">
        <w:t xml:space="preserve"> : il reproduit un cycle complet en plusieurs itérations, offrant aux apprenants une </w:t>
      </w:r>
      <w:r w:rsidRPr="00FE453D">
        <w:rPr>
          <w:b/>
          <w:bCs/>
        </w:rPr>
        <w:t>immersion pratique</w:t>
      </w:r>
      <w:r w:rsidRPr="00FE453D">
        <w:t xml:space="preserve"> dans la gestion de projet Agile</w:t>
      </w:r>
      <w:r w:rsidRPr="00FE453D">
        <w:t xml:space="preserve"> avec cette méthode Scrum</w:t>
      </w:r>
      <w:r w:rsidRPr="00FE453D">
        <w:t xml:space="preserve">. Pour répondre aux contraintes du CFA, l’ensemble de la formation </w:t>
      </w:r>
      <w:r w:rsidRPr="00FE453D">
        <w:t>doit être réalisé en</w:t>
      </w:r>
      <w:r w:rsidRPr="00FE453D">
        <w:t xml:space="preserve"> une semaine, </w:t>
      </w:r>
      <w:r w:rsidRPr="00FE453D">
        <w:t xml:space="preserve">avec des rappels théoriques </w:t>
      </w:r>
      <w:r w:rsidRPr="00FE453D">
        <w:t>brefs, ateliers collaboratifs et retours réflexifs pour favoriser l’</w:t>
      </w:r>
      <w:r w:rsidRPr="00FE453D">
        <w:rPr>
          <w:b/>
          <w:bCs/>
        </w:rPr>
        <w:t>appropriation progressive</w:t>
      </w:r>
      <w:r w:rsidRPr="00FE453D">
        <w:t>.</w:t>
      </w:r>
    </w:p>
    <w:p w14:paraId="59D0EBF8" w14:textId="77777777" w:rsidR="00E5498C" w:rsidRPr="00FE453D" w:rsidRDefault="00E5498C" w:rsidP="005D62C2">
      <w:pPr>
        <w:pStyle w:val="BodyText"/>
      </w:pPr>
    </w:p>
    <w:p w14:paraId="00AD28BB" w14:textId="77777777" w:rsidR="003166AE" w:rsidRPr="00FE453D" w:rsidRDefault="003166AE" w:rsidP="005D62C2">
      <w:pPr>
        <w:pStyle w:val="BodyText"/>
      </w:pPr>
    </w:p>
    <w:p w14:paraId="6A12F4CD" w14:textId="3ABA97A1" w:rsidR="000D497D" w:rsidRPr="00FE453D" w:rsidRDefault="00E12896">
      <w:pPr>
        <w:pStyle w:val="Heading3"/>
        <w:numPr>
          <w:ilvl w:val="2"/>
          <w:numId w:val="5"/>
        </w:numPr>
      </w:pPr>
      <w:bookmarkStart w:id="39" w:name="_Toc201708379"/>
      <w:bookmarkStart w:id="40" w:name="_Toc201708449"/>
      <w:r w:rsidRPr="00FE453D">
        <w:t xml:space="preserve">Profil </w:t>
      </w:r>
      <w:r w:rsidR="00E65703" w:rsidRPr="00FE453D">
        <w:t xml:space="preserve">et besoin </w:t>
      </w:r>
      <w:r w:rsidRPr="00FE453D">
        <w:t>des apprenants</w:t>
      </w:r>
      <w:bookmarkEnd w:id="39"/>
      <w:bookmarkEnd w:id="40"/>
    </w:p>
    <w:p w14:paraId="74465A93" w14:textId="72F6CCD0" w:rsidR="000D497D" w:rsidRPr="00FE453D" w:rsidRDefault="00097A02" w:rsidP="00C33510">
      <w:r w:rsidRPr="00FE453D">
        <w:t xml:space="preserve">Cette formation s’adresse à des </w:t>
      </w:r>
      <w:r w:rsidR="00E65703" w:rsidRPr="00FE453D">
        <w:t>alternants</w:t>
      </w:r>
      <w:r w:rsidRPr="00FE453D">
        <w:t xml:space="preserve"> en master (22-26 ans) qui sont déjà </w:t>
      </w:r>
      <w:r w:rsidR="00E65703" w:rsidRPr="00FE453D">
        <w:t>initiés</w:t>
      </w:r>
      <w:r w:rsidRPr="00FE453D">
        <w:t xml:space="preserve"> </w:t>
      </w:r>
      <w:r w:rsidR="00E65703" w:rsidRPr="00FE453D">
        <w:t>aux fondamentaux de la</w:t>
      </w:r>
      <w:r w:rsidRPr="00FE453D">
        <w:t xml:space="preserve"> gestion de projet </w:t>
      </w:r>
      <w:r w:rsidR="00C33510" w:rsidRPr="00FE453D">
        <w:t xml:space="preserve">et souhaitent passer à une </w:t>
      </w:r>
      <w:r w:rsidRPr="00FE453D">
        <w:rPr>
          <w:b/>
          <w:bCs/>
        </w:rPr>
        <w:t>mise en pratique intensive</w:t>
      </w:r>
      <w:r w:rsidRPr="00FE453D">
        <w:t>.</w:t>
      </w:r>
      <w:r w:rsidR="00E65703" w:rsidRPr="00FE453D">
        <w:t xml:space="preserve"> </w:t>
      </w:r>
      <w:r w:rsidR="00C33510" w:rsidRPr="00FE453D">
        <w:t xml:space="preserve">En prérequis, je leur demande de compléter un </w:t>
      </w:r>
      <w:r w:rsidR="00C33510" w:rsidRPr="00FE453D">
        <w:rPr>
          <w:b/>
          <w:bCs/>
        </w:rPr>
        <w:t>module e-learning asynchrone</w:t>
      </w:r>
      <w:r w:rsidR="00C33510" w:rsidRPr="00FE453D">
        <w:t xml:space="preserve"> </w:t>
      </w:r>
      <w:r w:rsidR="00C33510" w:rsidRPr="00FE453D">
        <w:t>avant de commencer notre semaine de formation intensive. Cet e-learning porte</w:t>
      </w:r>
      <w:r w:rsidR="00C33510" w:rsidRPr="00FE453D">
        <w:t xml:space="preserve"> sur les bases de la gestion de projet, les principes de l’agilité et les fondamentaux de la méthode Scrum, afin de garantir un niveau homogène et d’optimiser leur immersion pratique.</w:t>
      </w:r>
      <w:r w:rsidR="00C33510" w:rsidRPr="00FE453D">
        <w:t xml:space="preserve"> </w:t>
      </w:r>
    </w:p>
    <w:p w14:paraId="4A0DAE24" w14:textId="29126484" w:rsidR="000D497D" w:rsidRPr="00FE453D" w:rsidRDefault="00606FC6">
      <w:pPr>
        <w:pStyle w:val="Heading3"/>
        <w:numPr>
          <w:ilvl w:val="2"/>
          <w:numId w:val="5"/>
        </w:numPr>
      </w:pPr>
      <w:bookmarkStart w:id="41" w:name="_Ref201706123"/>
      <w:bookmarkStart w:id="42" w:name="_Toc201708380"/>
      <w:bookmarkStart w:id="43" w:name="_Toc201708450"/>
      <w:r w:rsidRPr="00FE453D">
        <w:t>Scénario</w:t>
      </w:r>
      <w:r w:rsidR="00E12896" w:rsidRPr="00FE453D">
        <w:t xml:space="preserve"> pédagogique </w:t>
      </w:r>
      <w:r w:rsidRPr="00FE453D">
        <w:t>d’une itération</w:t>
      </w:r>
      <w:bookmarkEnd w:id="41"/>
      <w:bookmarkEnd w:id="42"/>
      <w:bookmarkEnd w:id="43"/>
      <w:r w:rsidRPr="00FE453D">
        <w:t xml:space="preserve"> </w:t>
      </w:r>
    </w:p>
    <w:p w14:paraId="13519887" w14:textId="6A8EC192" w:rsidR="00EA36D9" w:rsidRPr="00FE453D" w:rsidRDefault="00C33510" w:rsidP="00C33510">
      <w:r w:rsidRPr="00FE453D">
        <w:t>Les quatre premiers jours s’articulent en huit demi-journées de quatre heures, chacune incarnant un</w:t>
      </w:r>
      <w:r w:rsidRPr="00FE453D">
        <w:t>e itération</w:t>
      </w:r>
      <w:r w:rsidRPr="00FE453D">
        <w:t xml:space="preserve"> </w:t>
      </w:r>
      <w:r w:rsidRPr="00FE453D">
        <w:t xml:space="preserve">(un </w:t>
      </w:r>
      <w:r w:rsidRPr="00FE453D">
        <w:t>sprint</w:t>
      </w:r>
      <w:r w:rsidRPr="00FE453D">
        <w:t>)</w:t>
      </w:r>
      <w:r w:rsidRPr="00FE453D">
        <w:t xml:space="preserve">. Pour chaque itération, j’organise la séance en </w:t>
      </w:r>
      <w:r w:rsidR="00790F4F" w:rsidRPr="00FE453D">
        <w:t>rappel théorique rapide suivi de plusieurs ateliers collaboratifs pour simuler les moments</w:t>
      </w:r>
      <w:r w:rsidRPr="00FE453D">
        <w:t xml:space="preserve"> forts </w:t>
      </w:r>
      <w:r w:rsidR="00790F4F" w:rsidRPr="00FE453D">
        <w:t xml:space="preserve">de la méthode Scrum. </w:t>
      </w:r>
    </w:p>
    <w:p w14:paraId="03776240" w14:textId="77777777" w:rsidR="00C33510" w:rsidRPr="00FE453D" w:rsidRDefault="00C33510" w:rsidP="00C33510"/>
    <w:p w14:paraId="3C5530EF" w14:textId="3B14A282" w:rsidR="00EA36D9" w:rsidRPr="00FE453D" w:rsidRDefault="00C33510">
      <w:pPr>
        <w:pStyle w:val="Heading4"/>
        <w:numPr>
          <w:ilvl w:val="3"/>
          <w:numId w:val="5"/>
        </w:numPr>
        <w:rPr>
          <w:rFonts w:ascii="Times-Roman" w:hAnsi="Times-Roman" w:cs="Times-Roman"/>
          <w:lang w:val="fr-FR"/>
        </w:rPr>
      </w:pPr>
      <w:bookmarkStart w:id="44" w:name="_Toc201708381"/>
      <w:bookmarkStart w:id="45" w:name="_Toc201708451"/>
      <w:r w:rsidRPr="00FE453D">
        <w:rPr>
          <w:lang w:val="fr-FR"/>
        </w:rPr>
        <w:t xml:space="preserve">Rappel théorique rapide </w:t>
      </w:r>
      <w:r w:rsidR="00EA36D9" w:rsidRPr="00FE453D">
        <w:rPr>
          <w:rFonts w:ascii="Times-Roman" w:hAnsi="Times-Roman" w:cs="Times-Roman"/>
          <w:lang w:val="fr-FR"/>
        </w:rPr>
        <w:t>(15 min)</w:t>
      </w:r>
      <w:bookmarkEnd w:id="44"/>
      <w:bookmarkEnd w:id="45"/>
      <w:r w:rsidR="00EA36D9" w:rsidRPr="00FE453D">
        <w:rPr>
          <w:rFonts w:ascii="Times-Roman" w:hAnsi="Times-Roman" w:cs="Times-Roman"/>
          <w:lang w:val="fr-FR"/>
        </w:rPr>
        <w:t xml:space="preserve"> </w:t>
      </w:r>
    </w:p>
    <w:p w14:paraId="48967B1A" w14:textId="353D2443" w:rsidR="00EA36D9" w:rsidRPr="00FE453D" w:rsidRDefault="0047243A" w:rsidP="005D62C2">
      <w:r w:rsidRPr="00FE453D">
        <w:t xml:space="preserve">Il s’agit ici d’un </w:t>
      </w:r>
      <w:r w:rsidR="00EA36D9" w:rsidRPr="00FE453D">
        <w:t xml:space="preserve">rappel </w:t>
      </w:r>
      <w:r w:rsidRPr="00FE453D">
        <w:t xml:space="preserve">rapide </w:t>
      </w:r>
      <w:r w:rsidR="00EA36D9" w:rsidRPr="00FE453D">
        <w:t>des notions théorique du cours de gestion de projet avec la méthode Scrum </w:t>
      </w:r>
      <w:r w:rsidR="00C33510" w:rsidRPr="00FE453D">
        <w:t xml:space="preserve">pour assurer un alignement </w:t>
      </w:r>
      <w:r w:rsidRPr="00FE453D">
        <w:t xml:space="preserve">des </w:t>
      </w:r>
      <w:r w:rsidR="00C33510" w:rsidRPr="00FE453D">
        <w:t>compréhension</w:t>
      </w:r>
      <w:r w:rsidRPr="00FE453D">
        <w:t>s</w:t>
      </w:r>
      <w:r w:rsidR="00C33510" w:rsidRPr="00FE453D">
        <w:t xml:space="preserve"> </w:t>
      </w:r>
      <w:r w:rsidRPr="00FE453D">
        <w:t>entre les étudiants</w:t>
      </w:r>
      <w:r w:rsidR="00EA36D9" w:rsidRPr="00FE453D">
        <w:t>.</w:t>
      </w:r>
    </w:p>
    <w:p w14:paraId="22EC576A" w14:textId="77777777" w:rsidR="00790F4F" w:rsidRPr="00FE453D" w:rsidRDefault="00790F4F" w:rsidP="00C33510">
      <w:pPr>
        <w:rPr>
          <w:rFonts w:asciiTheme="minorBidi" w:hAnsiTheme="minorBidi" w:cstheme="minorBidi"/>
        </w:rPr>
      </w:pPr>
    </w:p>
    <w:p w14:paraId="42834C4F" w14:textId="05A4F7E2" w:rsidR="00790F4F" w:rsidRPr="00FE453D" w:rsidRDefault="00790F4F" w:rsidP="00790F4F">
      <w:r w:rsidRPr="00FE453D">
        <w:t xml:space="preserve">Après ce rappel théorique, on commence une </w:t>
      </w:r>
      <w:r w:rsidRPr="00FE453D">
        <w:t xml:space="preserve">phase de </w:t>
      </w:r>
      <w:r w:rsidRPr="00FE453D">
        <w:rPr>
          <w:b/>
          <w:bCs/>
        </w:rPr>
        <w:t>mise en action</w:t>
      </w:r>
      <w:r w:rsidRPr="00FE453D">
        <w:rPr>
          <w:b/>
          <w:bCs/>
        </w:rPr>
        <w:t xml:space="preserve"> </w:t>
      </w:r>
      <w:r w:rsidRPr="00FE453D">
        <w:t>où</w:t>
      </w:r>
      <w:r w:rsidRPr="00FE453D">
        <w:t xml:space="preserve"> j’anime </w:t>
      </w:r>
      <w:r w:rsidRPr="00FE453D">
        <w:t>plusieurs</w:t>
      </w:r>
      <w:r w:rsidRPr="00FE453D">
        <w:t xml:space="preserve"> ateliers pour favoriser la co-construction et le conflit socio-cognitif</w:t>
      </w:r>
      <w:r w:rsidR="0008475A" w:rsidRPr="00FE453D">
        <w:t xml:space="preserve">. </w:t>
      </w:r>
    </w:p>
    <w:p w14:paraId="4D3E443B" w14:textId="77777777" w:rsidR="0008475A" w:rsidRPr="00FE453D" w:rsidRDefault="0008475A" w:rsidP="00790F4F"/>
    <w:p w14:paraId="421358E7" w14:textId="0E65F951" w:rsidR="00790F4F" w:rsidRPr="00FE453D" w:rsidRDefault="00790F4F">
      <w:pPr>
        <w:pStyle w:val="Heading4"/>
        <w:numPr>
          <w:ilvl w:val="3"/>
          <w:numId w:val="5"/>
        </w:numPr>
        <w:rPr>
          <w:lang w:val="fr-FR"/>
        </w:rPr>
      </w:pPr>
      <w:bookmarkStart w:id="46" w:name="_Toc201708382"/>
      <w:bookmarkStart w:id="47" w:name="_Toc201708452"/>
      <w:r w:rsidRPr="00FE453D">
        <w:rPr>
          <w:lang w:val="fr-FR"/>
        </w:rPr>
        <w:t xml:space="preserve">Atelier </w:t>
      </w:r>
      <w:r w:rsidRPr="00FE453D">
        <w:rPr>
          <w:lang w:val="fr-FR"/>
        </w:rPr>
        <w:t>Sprint Planning (60 min)</w:t>
      </w:r>
      <w:bookmarkEnd w:id="46"/>
      <w:bookmarkEnd w:id="47"/>
    </w:p>
    <w:p w14:paraId="7B466676" w14:textId="24C64EE7" w:rsidR="00790F4F" w:rsidRPr="00FE453D" w:rsidRDefault="00790F4F">
      <w:pPr>
        <w:pStyle w:val="ListParagraph"/>
        <w:numPr>
          <w:ilvl w:val="0"/>
          <w:numId w:val="15"/>
        </w:numPr>
      </w:pPr>
      <w:r w:rsidRPr="00FE453D">
        <w:rPr>
          <w:b/>
          <w:bCs/>
        </w:rPr>
        <w:lastRenderedPageBreak/>
        <w:t>Objectif</w:t>
      </w:r>
      <w:r w:rsidRPr="00FE453D">
        <w:t xml:space="preserve"> : négocier et prioriser le </w:t>
      </w:r>
      <w:proofErr w:type="spellStart"/>
      <w:r w:rsidRPr="00FE453D">
        <w:t>backlog</w:t>
      </w:r>
      <w:proofErr w:type="spellEnd"/>
      <w:r w:rsidRPr="00FE453D">
        <w:t xml:space="preserve"> produit</w:t>
      </w:r>
      <w:r w:rsidR="0047243A" w:rsidRPr="00FE453D">
        <w:rPr>
          <w:rStyle w:val="FootnoteReference"/>
        </w:rPr>
        <w:footnoteReference w:id="10"/>
      </w:r>
      <w:r w:rsidRPr="00FE453D">
        <w:t xml:space="preserve"> en équipe selon la valeur métier.</w:t>
      </w:r>
    </w:p>
    <w:p w14:paraId="56D5C72F" w14:textId="54121151" w:rsidR="00790F4F" w:rsidRPr="00FE453D" w:rsidRDefault="00790F4F">
      <w:pPr>
        <w:pStyle w:val="ListParagraph"/>
        <w:numPr>
          <w:ilvl w:val="0"/>
          <w:numId w:val="15"/>
        </w:numPr>
      </w:pPr>
      <w:r w:rsidRPr="00FE453D">
        <w:rPr>
          <w:b/>
          <w:bCs/>
        </w:rPr>
        <w:t>Processus</w:t>
      </w:r>
      <w:r w:rsidRPr="00FE453D">
        <w:t xml:space="preserve"> : chaque membre propose son ordonnancement ; grâce à un protocole </w:t>
      </w:r>
      <w:proofErr w:type="spellStart"/>
      <w:r w:rsidRPr="00FE453D">
        <w:t>MoSCoW</w:t>
      </w:r>
      <w:proofErr w:type="spellEnd"/>
      <w:r w:rsidRPr="00FE453D">
        <w:t xml:space="preserve">, les divergences génèrent un </w:t>
      </w:r>
      <w:r w:rsidRPr="00FE453D">
        <w:rPr>
          <w:b/>
          <w:bCs/>
        </w:rPr>
        <w:t>conflit socio-cognitif</w:t>
      </w:r>
      <w:r w:rsidRPr="00FE453D">
        <w:t>.</w:t>
      </w:r>
    </w:p>
    <w:p w14:paraId="62473BE6" w14:textId="50680CBB" w:rsidR="00790F4F" w:rsidRPr="00FE453D" w:rsidRDefault="00790F4F">
      <w:pPr>
        <w:pStyle w:val="ListParagraph"/>
        <w:numPr>
          <w:ilvl w:val="0"/>
          <w:numId w:val="15"/>
        </w:numPr>
      </w:pPr>
      <w:r w:rsidRPr="00FE453D">
        <w:rPr>
          <w:b/>
          <w:bCs/>
        </w:rPr>
        <w:t>Théorie</w:t>
      </w:r>
      <w:r w:rsidRPr="00FE453D">
        <w:t xml:space="preserve"> : cette négociation active la ZPD (Vygotski) et instaure un étayage pair-to-pair.</w:t>
      </w:r>
    </w:p>
    <w:p w14:paraId="61D1E0FC" w14:textId="2B56911E" w:rsidR="00790F4F" w:rsidRPr="00AD7A9E" w:rsidRDefault="00790F4F">
      <w:pPr>
        <w:pStyle w:val="Heading4"/>
        <w:numPr>
          <w:ilvl w:val="3"/>
          <w:numId w:val="5"/>
        </w:numPr>
      </w:pPr>
      <w:bookmarkStart w:id="48" w:name="_Toc201708383"/>
      <w:bookmarkStart w:id="49" w:name="_Toc201708453"/>
      <w:r w:rsidRPr="00AD7A9E">
        <w:t xml:space="preserve">Atelier </w:t>
      </w:r>
      <w:r w:rsidRPr="00AD7A9E">
        <w:t>Daily Stand-up (30 min)</w:t>
      </w:r>
      <w:bookmarkEnd w:id="48"/>
      <w:bookmarkEnd w:id="49"/>
    </w:p>
    <w:p w14:paraId="4BB11C1B" w14:textId="77777777" w:rsidR="00790F4F" w:rsidRPr="00FE453D" w:rsidRDefault="00790F4F">
      <w:pPr>
        <w:pStyle w:val="ListParagraph"/>
        <w:numPr>
          <w:ilvl w:val="0"/>
          <w:numId w:val="14"/>
        </w:numPr>
      </w:pPr>
      <w:r w:rsidRPr="00FE453D">
        <w:rPr>
          <w:b/>
          <w:bCs/>
        </w:rPr>
        <w:t>Objectif</w:t>
      </w:r>
      <w:r w:rsidRPr="00FE453D">
        <w:t xml:space="preserve"> : synchroniser les activités et ajuster le plan de travail à court terme.</w:t>
      </w:r>
    </w:p>
    <w:p w14:paraId="64901B9C" w14:textId="35225249" w:rsidR="00790F4F" w:rsidRPr="00FE453D" w:rsidRDefault="00790F4F">
      <w:pPr>
        <w:pStyle w:val="ListParagraph"/>
        <w:numPr>
          <w:ilvl w:val="0"/>
          <w:numId w:val="14"/>
        </w:numPr>
      </w:pPr>
      <w:r w:rsidRPr="00FE453D">
        <w:rPr>
          <w:b/>
          <w:bCs/>
        </w:rPr>
        <w:t>Processus</w:t>
      </w:r>
      <w:r w:rsidRPr="00FE453D">
        <w:t xml:space="preserve"> : chaque participant partage ses réalisations, ses blocages et ses besoins</w:t>
      </w:r>
      <w:r w:rsidR="0047243A" w:rsidRPr="00FE453D">
        <w:t>.</w:t>
      </w:r>
      <w:r w:rsidRPr="00FE453D">
        <w:t xml:space="preserve"> </w:t>
      </w:r>
      <w:r w:rsidR="0047243A" w:rsidRPr="00FE453D">
        <w:t>J</w:t>
      </w:r>
      <w:r w:rsidRPr="00FE453D">
        <w:t>’utilise un</w:t>
      </w:r>
      <w:r w:rsidR="0047243A" w:rsidRPr="00FE453D">
        <w:t xml:space="preserve"> étayage</w:t>
      </w:r>
      <w:r w:rsidRPr="00FE453D">
        <w:t xml:space="preserve"> minimal pour recentrer le groupe sans prendre la main.</w:t>
      </w:r>
    </w:p>
    <w:p w14:paraId="07802DC8" w14:textId="12C8968F" w:rsidR="00790F4F" w:rsidRPr="00FE453D" w:rsidRDefault="00790F4F">
      <w:pPr>
        <w:pStyle w:val="ListParagraph"/>
        <w:numPr>
          <w:ilvl w:val="0"/>
          <w:numId w:val="14"/>
        </w:numPr>
      </w:pPr>
      <w:r w:rsidRPr="00FE453D">
        <w:rPr>
          <w:b/>
          <w:bCs/>
        </w:rPr>
        <w:t>Théorie</w:t>
      </w:r>
      <w:r w:rsidRPr="00FE453D">
        <w:t xml:space="preserve"> : ce rituel s’appuie sur le socio-constructivisme pour consolider l’observation et l’imitation.</w:t>
      </w:r>
    </w:p>
    <w:p w14:paraId="5B68F9AB" w14:textId="5E5FD264" w:rsidR="00790F4F" w:rsidRPr="00FE453D" w:rsidRDefault="00790F4F">
      <w:pPr>
        <w:pStyle w:val="Heading4"/>
        <w:numPr>
          <w:ilvl w:val="3"/>
          <w:numId w:val="5"/>
        </w:numPr>
        <w:rPr>
          <w:lang w:val="fr-FR"/>
        </w:rPr>
      </w:pPr>
      <w:bookmarkStart w:id="50" w:name="_Toc201708384"/>
      <w:bookmarkStart w:id="51" w:name="_Toc201708454"/>
      <w:r w:rsidRPr="00FE453D">
        <w:rPr>
          <w:lang w:val="fr-FR"/>
        </w:rPr>
        <w:t>Atelier d’e</w:t>
      </w:r>
      <w:r w:rsidRPr="00FE453D">
        <w:rPr>
          <w:lang w:val="fr-FR"/>
        </w:rPr>
        <w:t>xécution assistée (60 min)</w:t>
      </w:r>
      <w:bookmarkEnd w:id="50"/>
      <w:bookmarkEnd w:id="51"/>
    </w:p>
    <w:p w14:paraId="653EEECF" w14:textId="4AA47565" w:rsidR="00790F4F" w:rsidRPr="00FE453D" w:rsidRDefault="00790F4F">
      <w:pPr>
        <w:pStyle w:val="ListParagraph"/>
        <w:numPr>
          <w:ilvl w:val="0"/>
          <w:numId w:val="13"/>
        </w:numPr>
      </w:pPr>
      <w:r w:rsidRPr="00FE453D">
        <w:rPr>
          <w:b/>
          <w:bCs/>
        </w:rPr>
        <w:t>Objectif</w:t>
      </w:r>
      <w:r w:rsidRPr="00FE453D">
        <w:t xml:space="preserve"> : réaliser les tâches du sprint en utilisant Azure DevOps pour gérer le workflow et GitHub Actions pour l’intégration continue.</w:t>
      </w:r>
    </w:p>
    <w:p w14:paraId="3A5C654C" w14:textId="0F5B8D30" w:rsidR="00790F4F" w:rsidRPr="00FE453D" w:rsidRDefault="00790F4F">
      <w:pPr>
        <w:pStyle w:val="ListParagraph"/>
        <w:numPr>
          <w:ilvl w:val="0"/>
          <w:numId w:val="13"/>
        </w:numPr>
      </w:pPr>
      <w:r w:rsidRPr="00FE453D">
        <w:rPr>
          <w:b/>
          <w:bCs/>
        </w:rPr>
        <w:t>Processus</w:t>
      </w:r>
      <w:r w:rsidRPr="00FE453D">
        <w:t xml:space="preserve"> : j’interviens comme facilitateur pour guider les apprenants lors des impasses techniques, en fournissant des schémas</w:t>
      </w:r>
      <w:r w:rsidR="0047243A" w:rsidRPr="00FE453D">
        <w:t xml:space="preserve"> et</w:t>
      </w:r>
      <w:r w:rsidRPr="00FE453D">
        <w:t xml:space="preserve"> </w:t>
      </w:r>
      <w:proofErr w:type="spellStart"/>
      <w:r w:rsidRPr="00FE453D">
        <w:t>templates</w:t>
      </w:r>
      <w:proofErr w:type="spellEnd"/>
      <w:r w:rsidRPr="00FE453D">
        <w:t xml:space="preserve"> sans répondre directement aux problèmes.</w:t>
      </w:r>
    </w:p>
    <w:p w14:paraId="05A6F63F" w14:textId="07F193D7" w:rsidR="00790F4F" w:rsidRPr="00FE453D" w:rsidRDefault="00790F4F">
      <w:pPr>
        <w:pStyle w:val="ListParagraph"/>
        <w:numPr>
          <w:ilvl w:val="0"/>
          <w:numId w:val="13"/>
        </w:numPr>
      </w:pPr>
      <w:r w:rsidRPr="00FE453D">
        <w:rPr>
          <w:b/>
          <w:bCs/>
        </w:rPr>
        <w:t>Théorie</w:t>
      </w:r>
      <w:r w:rsidRPr="00FE453D">
        <w:t xml:space="preserve"> : cet étayage ajusté, inspiré de Bruner, soutient l’</w:t>
      </w:r>
      <w:r w:rsidRPr="00FE453D">
        <w:rPr>
          <w:b/>
          <w:bCs/>
        </w:rPr>
        <w:t>appropriation progressive</w:t>
      </w:r>
      <w:r w:rsidRPr="00FE453D">
        <w:t xml:space="preserve"> des compétences et minimise la surcharge cognitive.</w:t>
      </w:r>
    </w:p>
    <w:p w14:paraId="1376068B" w14:textId="77777777" w:rsidR="00790F4F" w:rsidRPr="00790F4F" w:rsidRDefault="00790F4F">
      <w:pPr>
        <w:pStyle w:val="Heading4"/>
        <w:numPr>
          <w:ilvl w:val="3"/>
          <w:numId w:val="5"/>
        </w:numPr>
        <w:rPr>
          <w:lang w:val="fr-FR"/>
        </w:rPr>
      </w:pPr>
      <w:bookmarkStart w:id="52" w:name="_Toc201708385"/>
      <w:bookmarkStart w:id="53" w:name="_Toc201708455"/>
      <w:r w:rsidRPr="00790F4F">
        <w:rPr>
          <w:lang w:val="fr-FR"/>
        </w:rPr>
        <w:t>Sprint Review (30 min)</w:t>
      </w:r>
      <w:bookmarkEnd w:id="52"/>
      <w:bookmarkEnd w:id="53"/>
    </w:p>
    <w:p w14:paraId="31E5BF44" w14:textId="4B12B4DA" w:rsidR="00790F4F" w:rsidRPr="00FE453D" w:rsidRDefault="00790F4F">
      <w:pPr>
        <w:pStyle w:val="ListParagraph"/>
        <w:numPr>
          <w:ilvl w:val="0"/>
          <w:numId w:val="16"/>
        </w:numPr>
      </w:pPr>
      <w:r w:rsidRPr="00FE453D">
        <w:rPr>
          <w:b/>
          <w:bCs/>
        </w:rPr>
        <w:t>Objectif</w:t>
      </w:r>
      <w:r w:rsidRPr="00FE453D">
        <w:t xml:space="preserve"> : valider collectivement </w:t>
      </w:r>
      <w:r w:rsidR="0047243A" w:rsidRPr="00FE453D">
        <w:t>le travail réalisé pendant l’itération</w:t>
      </w:r>
      <w:r w:rsidRPr="00FE453D">
        <w:t xml:space="preserve"> et recueillir un </w:t>
      </w:r>
      <w:r w:rsidRPr="00FE453D">
        <w:rPr>
          <w:b/>
          <w:bCs/>
        </w:rPr>
        <w:t xml:space="preserve">feedback orienté </w:t>
      </w:r>
      <w:r w:rsidR="0047243A" w:rsidRPr="00FE453D">
        <w:rPr>
          <w:b/>
          <w:bCs/>
        </w:rPr>
        <w:t>client</w:t>
      </w:r>
      <w:r w:rsidRPr="00FE453D">
        <w:t xml:space="preserve"> pour transformer l’information en connaissance opérationnelle.</w:t>
      </w:r>
    </w:p>
    <w:p w14:paraId="55E75317" w14:textId="53CD5BD6" w:rsidR="00790F4F" w:rsidRPr="00FE453D" w:rsidRDefault="00790F4F">
      <w:pPr>
        <w:pStyle w:val="ListParagraph"/>
        <w:numPr>
          <w:ilvl w:val="0"/>
          <w:numId w:val="16"/>
        </w:numPr>
      </w:pPr>
      <w:r w:rsidRPr="00FE453D">
        <w:rPr>
          <w:b/>
          <w:bCs/>
        </w:rPr>
        <w:t>Processus</w:t>
      </w:r>
      <w:r w:rsidRPr="00FE453D">
        <w:t xml:space="preserve"> : chaque équipe présente son </w:t>
      </w:r>
      <w:r w:rsidR="00244ADF" w:rsidRPr="00FE453D">
        <w:t>travail</w:t>
      </w:r>
      <w:r w:rsidRPr="00FE453D">
        <w:t xml:space="preserve"> devant </w:t>
      </w:r>
      <w:r w:rsidR="00244ADF" w:rsidRPr="00FE453D">
        <w:t>les autres groupes</w:t>
      </w:r>
      <w:r w:rsidRPr="00FE453D">
        <w:t xml:space="preserve">, explique les choix techniques et fonctionnels, puis reçoit des retours ciblés sur la </w:t>
      </w:r>
      <w:r w:rsidRPr="00FE453D">
        <w:rPr>
          <w:b/>
          <w:bCs/>
        </w:rPr>
        <w:t>valeur métier</w:t>
      </w:r>
      <w:r w:rsidRPr="00FE453D">
        <w:t>.</w:t>
      </w:r>
    </w:p>
    <w:p w14:paraId="266B8CD2" w14:textId="74C43DB4" w:rsidR="00790F4F" w:rsidRPr="00FE453D" w:rsidRDefault="00790F4F">
      <w:pPr>
        <w:pStyle w:val="ListParagraph"/>
        <w:numPr>
          <w:ilvl w:val="0"/>
          <w:numId w:val="16"/>
        </w:numPr>
      </w:pPr>
      <w:r w:rsidRPr="00FE453D">
        <w:rPr>
          <w:b/>
          <w:bCs/>
        </w:rPr>
        <w:t>Théorie</w:t>
      </w:r>
      <w:r w:rsidRPr="00FE453D">
        <w:t xml:space="preserve"> : inspiré de la </w:t>
      </w:r>
      <w:r w:rsidRPr="00FE453D">
        <w:rPr>
          <w:b/>
          <w:bCs/>
        </w:rPr>
        <w:t>pédagogie de la découverte</w:t>
      </w:r>
      <w:r w:rsidRPr="00FE453D">
        <w:t xml:space="preserve"> de Bruner, ce moment de démonstration met en œuvre le passage </w:t>
      </w:r>
      <w:r w:rsidRPr="00FE453D">
        <w:rPr>
          <w:b/>
          <w:bCs/>
        </w:rPr>
        <w:t>information → connaissance</w:t>
      </w:r>
      <w:r w:rsidRPr="00FE453D">
        <w:t xml:space="preserve"> en offrant des</w:t>
      </w:r>
      <w:r w:rsidR="0008475A" w:rsidRPr="00FE453D">
        <w:t xml:space="preserve"> supports visuels</w:t>
      </w:r>
      <w:r w:rsidRPr="00FE453D">
        <w:t xml:space="preserve"> </w:t>
      </w:r>
      <w:r w:rsidR="0008475A" w:rsidRPr="00FE453D">
        <w:t xml:space="preserve">(schémas, graphiques, </w:t>
      </w:r>
      <w:r w:rsidR="0008475A" w:rsidRPr="00FE453D">
        <w:t>etc.</w:t>
      </w:r>
      <w:r w:rsidR="0008475A" w:rsidRPr="00FE453D">
        <w:t>)</w:t>
      </w:r>
      <w:r w:rsidRPr="00FE453D">
        <w:t xml:space="preserve"> qui enrichissent la compréhension collective.</w:t>
      </w:r>
    </w:p>
    <w:p w14:paraId="2AB9A22B" w14:textId="77777777" w:rsidR="00790F4F" w:rsidRPr="00FE453D" w:rsidRDefault="00790F4F">
      <w:pPr>
        <w:pStyle w:val="Heading4"/>
        <w:numPr>
          <w:ilvl w:val="3"/>
          <w:numId w:val="5"/>
        </w:numPr>
        <w:rPr>
          <w:lang w:val="fr-FR"/>
        </w:rPr>
      </w:pPr>
      <w:bookmarkStart w:id="54" w:name="_Toc201708386"/>
      <w:bookmarkStart w:id="55" w:name="_Toc201708456"/>
      <w:r w:rsidRPr="00FE453D">
        <w:rPr>
          <w:lang w:val="fr-FR"/>
        </w:rPr>
        <w:t>Sprint Rétrospective (45 min)</w:t>
      </w:r>
      <w:bookmarkEnd w:id="54"/>
      <w:bookmarkEnd w:id="55"/>
    </w:p>
    <w:p w14:paraId="2E8F134B" w14:textId="77777777" w:rsidR="00790F4F" w:rsidRPr="00FE453D" w:rsidRDefault="00790F4F">
      <w:pPr>
        <w:pStyle w:val="ListParagraph"/>
        <w:numPr>
          <w:ilvl w:val="0"/>
          <w:numId w:val="17"/>
        </w:numPr>
      </w:pPr>
      <w:r w:rsidRPr="00FE453D">
        <w:rPr>
          <w:b/>
          <w:bCs/>
        </w:rPr>
        <w:t>Objectif</w:t>
      </w:r>
      <w:r w:rsidRPr="00FE453D">
        <w:t xml:space="preserve"> : activer la métacognition et déterminer des pistes d’amélioration continue pour le sprint suivant.</w:t>
      </w:r>
    </w:p>
    <w:p w14:paraId="41E3E0E7" w14:textId="60F9CD92" w:rsidR="00790F4F" w:rsidRPr="00FE453D" w:rsidRDefault="00790F4F">
      <w:pPr>
        <w:pStyle w:val="ListParagraph"/>
        <w:numPr>
          <w:ilvl w:val="0"/>
          <w:numId w:val="17"/>
        </w:numPr>
      </w:pPr>
      <w:r w:rsidRPr="00FE453D">
        <w:rPr>
          <w:b/>
          <w:bCs/>
        </w:rPr>
        <w:t>Processus</w:t>
      </w:r>
      <w:r w:rsidRPr="00FE453D">
        <w:t xml:space="preserve"> : j’anime un </w:t>
      </w:r>
      <w:r w:rsidRPr="00FE453D">
        <w:rPr>
          <w:b/>
          <w:bCs/>
        </w:rPr>
        <w:t>tour de parole structuré</w:t>
      </w:r>
      <w:r w:rsidRPr="00FE453D">
        <w:t xml:space="preserve"> (</w:t>
      </w:r>
      <w:r w:rsidR="00244ADF" w:rsidRPr="00FE453D">
        <w:t>Ce qui a bien fonctionné</w:t>
      </w:r>
      <w:r w:rsidRPr="00FE453D">
        <w:t xml:space="preserve"> / </w:t>
      </w:r>
      <w:r w:rsidR="00244ADF" w:rsidRPr="00FE453D">
        <w:t>ce qui est à améliorer</w:t>
      </w:r>
      <w:r w:rsidRPr="00FE453D">
        <w:t xml:space="preserve">), suivi d’un </w:t>
      </w:r>
      <w:r w:rsidRPr="00FE453D">
        <w:rPr>
          <w:b/>
          <w:bCs/>
        </w:rPr>
        <w:t>plan d’action</w:t>
      </w:r>
      <w:r w:rsidRPr="00FE453D">
        <w:t xml:space="preserve"> </w:t>
      </w:r>
      <w:proofErr w:type="spellStart"/>
      <w:r w:rsidRPr="00FE453D">
        <w:rPr>
          <w:b/>
          <w:bCs/>
        </w:rPr>
        <w:t>co-construit</w:t>
      </w:r>
      <w:proofErr w:type="spellEnd"/>
      <w:r w:rsidRPr="00FE453D">
        <w:t xml:space="preserve"> (définition d’objectifs SMART pour le prochain sprint).</w:t>
      </w:r>
    </w:p>
    <w:p w14:paraId="5E37C609" w14:textId="6A505226" w:rsidR="00790F4F" w:rsidRPr="00FE453D" w:rsidRDefault="00790F4F">
      <w:pPr>
        <w:pStyle w:val="ListParagraph"/>
        <w:numPr>
          <w:ilvl w:val="0"/>
          <w:numId w:val="17"/>
        </w:numPr>
      </w:pPr>
      <w:r w:rsidRPr="00FE453D">
        <w:rPr>
          <w:b/>
          <w:bCs/>
        </w:rPr>
        <w:t>Théorie</w:t>
      </w:r>
      <w:r w:rsidRPr="00FE453D">
        <w:t xml:space="preserve"> : cette formalisation réflexive s’appuie sur les principes du </w:t>
      </w:r>
      <w:r w:rsidRPr="00FE453D">
        <w:rPr>
          <w:b/>
          <w:bCs/>
        </w:rPr>
        <w:t>cognitivisme</w:t>
      </w:r>
      <w:r w:rsidRPr="00FE453D">
        <w:t xml:space="preserve">, qui valorisent la prise de conscience des stratégies, et sur </w:t>
      </w:r>
      <w:r w:rsidRPr="00FE453D">
        <w:lastRenderedPageBreak/>
        <w:t>l’</w:t>
      </w:r>
      <w:r w:rsidRPr="00FE453D">
        <w:rPr>
          <w:b/>
          <w:bCs/>
        </w:rPr>
        <w:t>étayage</w:t>
      </w:r>
      <w:r w:rsidRPr="00FE453D">
        <w:t xml:space="preserve"> pour guider la </w:t>
      </w:r>
      <w:r w:rsidRPr="00FE453D">
        <w:rPr>
          <w:b/>
          <w:bCs/>
        </w:rPr>
        <w:t>régulation collective</w:t>
      </w:r>
      <w:r w:rsidRPr="00FE453D">
        <w:t>, consignée dans le journal de bord numérique.</w:t>
      </w:r>
    </w:p>
    <w:p w14:paraId="7F6D2399" w14:textId="77777777" w:rsidR="00790F4F" w:rsidRPr="00FE453D" w:rsidRDefault="00790F4F" w:rsidP="00790F4F"/>
    <w:p w14:paraId="714175FF" w14:textId="66CC4FA9" w:rsidR="00790F4F" w:rsidRPr="00FE453D" w:rsidRDefault="00790F4F" w:rsidP="00790F4F">
      <w:r w:rsidRPr="00FE453D">
        <w:t xml:space="preserve">Ces ateliers collaboratifs garantissent un </w:t>
      </w:r>
      <w:r w:rsidRPr="00FE453D">
        <w:rPr>
          <w:b/>
          <w:bCs/>
        </w:rPr>
        <w:t>environnement d’apprentissage</w:t>
      </w:r>
      <w:r w:rsidRPr="00FE453D">
        <w:t>, où chaque apprenant joue un rôle actif et développe sa capacité à négocier, communiquer et produire un incrément fonctionnel</w:t>
      </w:r>
      <w:r w:rsidR="00244ADF" w:rsidRPr="00FE453D">
        <w:t xml:space="preserve"> à chaque itération.</w:t>
      </w:r>
      <w:r w:rsidRPr="00FE453D">
        <w:t xml:space="preserve"> </w:t>
      </w:r>
      <w:r w:rsidR="00244ADF" w:rsidRPr="00FE453D">
        <w:t>C</w:t>
      </w:r>
      <w:r w:rsidRPr="00FE453D">
        <w:t>es atelier</w:t>
      </w:r>
      <w:r w:rsidR="00244ADF" w:rsidRPr="00FE453D">
        <w:t>s</w:t>
      </w:r>
      <w:r w:rsidRPr="00FE453D">
        <w:t xml:space="preserve"> permettent donc de </w:t>
      </w:r>
      <w:r w:rsidRPr="00FE453D">
        <w:t xml:space="preserve">favoriser la </w:t>
      </w:r>
      <w:r w:rsidRPr="00FE453D">
        <w:rPr>
          <w:b/>
          <w:bCs/>
        </w:rPr>
        <w:t>co-construction</w:t>
      </w:r>
      <w:r w:rsidRPr="00FE453D">
        <w:t xml:space="preserve"> et le </w:t>
      </w:r>
      <w:r w:rsidRPr="00FE453D">
        <w:rPr>
          <w:b/>
          <w:bCs/>
        </w:rPr>
        <w:t>conflit socio-cognitif</w:t>
      </w:r>
      <w:r w:rsidRPr="00FE453D">
        <w:t xml:space="preserve">. </w:t>
      </w:r>
    </w:p>
    <w:p w14:paraId="4798049B" w14:textId="7EB65216" w:rsidR="000D497D" w:rsidRPr="00FE453D" w:rsidRDefault="000D497D" w:rsidP="005D62C2"/>
    <w:p w14:paraId="2DF57BC9" w14:textId="54CD05C5" w:rsidR="000D497D" w:rsidRPr="00FE453D" w:rsidRDefault="00E12896">
      <w:pPr>
        <w:pStyle w:val="Heading3"/>
        <w:numPr>
          <w:ilvl w:val="2"/>
          <w:numId w:val="5"/>
        </w:numPr>
      </w:pPr>
      <w:bookmarkStart w:id="56" w:name="_Toc201708387"/>
      <w:bookmarkStart w:id="57" w:name="_Toc201708457"/>
      <w:r w:rsidRPr="00FE453D">
        <w:t>Postures du formateur</w:t>
      </w:r>
      <w:bookmarkEnd w:id="56"/>
      <w:bookmarkEnd w:id="57"/>
    </w:p>
    <w:p w14:paraId="2534EB94" w14:textId="3C2A9180" w:rsidR="004F17BA" w:rsidRPr="00FE453D" w:rsidRDefault="004F17BA" w:rsidP="00244ADF">
      <w:r w:rsidRPr="00FE453D">
        <w:t>Au fil du projet fil rouge, j’adopte quatre postures pédagogiques distinctes à des moments différents, chacune liée à un objectif précis :</w:t>
      </w:r>
    </w:p>
    <w:p w14:paraId="7A3E4B1A" w14:textId="77777777" w:rsidR="004F17BA" w:rsidRPr="00FE453D" w:rsidRDefault="004F17BA">
      <w:pPr>
        <w:pStyle w:val="Heading4"/>
        <w:numPr>
          <w:ilvl w:val="3"/>
          <w:numId w:val="5"/>
        </w:numPr>
        <w:rPr>
          <w:lang w:val="fr-FR"/>
        </w:rPr>
      </w:pPr>
      <w:bookmarkStart w:id="58" w:name="_Toc201708388"/>
      <w:bookmarkStart w:id="59" w:name="_Toc201708458"/>
      <w:r w:rsidRPr="00FE453D">
        <w:rPr>
          <w:rStyle w:val="Strong"/>
          <w:b/>
          <w:bCs/>
          <w:lang w:val="fr-FR"/>
        </w:rPr>
        <w:t>Posture d’expert</w:t>
      </w:r>
      <w:bookmarkEnd w:id="58"/>
      <w:bookmarkEnd w:id="59"/>
    </w:p>
    <w:p w14:paraId="42D42971" w14:textId="77E85D64" w:rsidR="004F17BA" w:rsidRPr="00FE453D" w:rsidRDefault="004F17BA">
      <w:pPr>
        <w:pStyle w:val="ListParagraph"/>
        <w:numPr>
          <w:ilvl w:val="0"/>
          <w:numId w:val="18"/>
        </w:numPr>
      </w:pPr>
      <w:r w:rsidRPr="00FE453D">
        <w:rPr>
          <w:rStyle w:val="Strong"/>
        </w:rPr>
        <w:t>Quand ?</w:t>
      </w:r>
      <w:r w:rsidRPr="00FE453D">
        <w:t xml:space="preserve"> En début de chaque </w:t>
      </w:r>
      <w:r w:rsidR="00244ADF" w:rsidRPr="00FE453D">
        <w:t>itération</w:t>
      </w:r>
      <w:r w:rsidRPr="00FE453D">
        <w:t>, lors de l’</w:t>
      </w:r>
      <w:r w:rsidRPr="00FE453D">
        <w:rPr>
          <w:rStyle w:val="Strong"/>
        </w:rPr>
        <w:t>apport conceptuel</w:t>
      </w:r>
      <w:r w:rsidRPr="00FE453D">
        <w:t xml:space="preserve"> (15 min).</w:t>
      </w:r>
    </w:p>
    <w:p w14:paraId="6046BDC6" w14:textId="2E6FF4B7" w:rsidR="004F17BA" w:rsidRPr="00FE453D" w:rsidRDefault="004F17BA">
      <w:pPr>
        <w:pStyle w:val="ListParagraph"/>
        <w:numPr>
          <w:ilvl w:val="0"/>
          <w:numId w:val="18"/>
        </w:numPr>
      </w:pPr>
      <w:r w:rsidRPr="00FE453D">
        <w:rPr>
          <w:rStyle w:val="Strong"/>
        </w:rPr>
        <w:t>Objectif pédagogique</w:t>
      </w:r>
      <w:r w:rsidRPr="00FE453D">
        <w:t xml:space="preserve"> : installer une base commune de savoirs (zone proximale d’équilibre) pour préparer l’équipe à </w:t>
      </w:r>
      <w:proofErr w:type="spellStart"/>
      <w:r w:rsidRPr="00FE453D">
        <w:t>co-construire</w:t>
      </w:r>
      <w:proofErr w:type="spellEnd"/>
      <w:r w:rsidRPr="00FE453D">
        <w:t xml:space="preserve"> ensuite.</w:t>
      </w:r>
    </w:p>
    <w:p w14:paraId="14EB3A16" w14:textId="59CD1947" w:rsidR="004F17BA" w:rsidRPr="00FE453D" w:rsidRDefault="004F17BA">
      <w:pPr>
        <w:pStyle w:val="ListParagraph"/>
        <w:numPr>
          <w:ilvl w:val="0"/>
          <w:numId w:val="18"/>
        </w:numPr>
      </w:pPr>
      <w:r w:rsidRPr="00FE453D">
        <w:rPr>
          <w:rStyle w:val="Strong"/>
        </w:rPr>
        <w:t>Justification théorique</w:t>
      </w:r>
      <w:r w:rsidRPr="00FE453D">
        <w:t xml:space="preserve"> : selon Bruner, ce cadrage initial oriente l’étayage et prévient la surcharge cognitive.</w:t>
      </w:r>
    </w:p>
    <w:p w14:paraId="1F2019B6" w14:textId="77777777" w:rsidR="004F17BA" w:rsidRPr="00FE453D" w:rsidRDefault="004F17BA">
      <w:pPr>
        <w:pStyle w:val="Heading4"/>
        <w:numPr>
          <w:ilvl w:val="3"/>
          <w:numId w:val="5"/>
        </w:numPr>
        <w:rPr>
          <w:rStyle w:val="Strong"/>
          <w:b/>
          <w:bCs/>
          <w:lang w:val="fr-FR"/>
        </w:rPr>
      </w:pPr>
      <w:bookmarkStart w:id="60" w:name="_Toc201708389"/>
      <w:bookmarkStart w:id="61" w:name="_Toc201708459"/>
      <w:r w:rsidRPr="00FE453D">
        <w:rPr>
          <w:rStyle w:val="Strong"/>
          <w:b/>
          <w:bCs/>
          <w:lang w:val="fr-FR"/>
        </w:rPr>
        <w:t>Posture d’animateur</w:t>
      </w:r>
      <w:bookmarkEnd w:id="60"/>
      <w:bookmarkEnd w:id="61"/>
    </w:p>
    <w:p w14:paraId="2D872C0B" w14:textId="0700A0BC" w:rsidR="004F17BA" w:rsidRPr="00FE453D" w:rsidRDefault="004F17BA">
      <w:pPr>
        <w:pStyle w:val="ListParagraph"/>
        <w:numPr>
          <w:ilvl w:val="0"/>
          <w:numId w:val="19"/>
        </w:numPr>
      </w:pPr>
      <w:r w:rsidRPr="00FE453D">
        <w:rPr>
          <w:rStyle w:val="Strong"/>
        </w:rPr>
        <w:t>Quand ?</w:t>
      </w:r>
      <w:r w:rsidRPr="00FE453D">
        <w:t xml:space="preserve"> Au lancement des ateliers collaboratifs (Sprint Planning, Daily Stand-up</w:t>
      </w:r>
      <w:r w:rsidR="00244ADF" w:rsidRPr="00FE453D">
        <w:t>, etc.</w:t>
      </w:r>
      <w:r w:rsidRPr="00FE453D">
        <w:t>).</w:t>
      </w:r>
    </w:p>
    <w:p w14:paraId="35B15C11" w14:textId="77777777" w:rsidR="004F17BA" w:rsidRPr="00FE453D" w:rsidRDefault="004F17BA">
      <w:pPr>
        <w:pStyle w:val="ListParagraph"/>
        <w:numPr>
          <w:ilvl w:val="0"/>
          <w:numId w:val="19"/>
        </w:numPr>
      </w:pPr>
      <w:r w:rsidRPr="00FE453D">
        <w:rPr>
          <w:rStyle w:val="Strong"/>
        </w:rPr>
        <w:t>Objectif pédagogique</w:t>
      </w:r>
      <w:r w:rsidRPr="00FE453D">
        <w:t xml:space="preserve"> : structurer l’</w:t>
      </w:r>
      <w:r w:rsidRPr="00FE453D">
        <w:rPr>
          <w:rStyle w:val="Strong"/>
        </w:rPr>
        <w:t>interaction sociale</w:t>
      </w:r>
      <w:r w:rsidRPr="00FE453D">
        <w:t xml:space="preserve"> et favoriser l’engagement collectif pour transformer l’information en connaissance active (Vygotski, socio-constructivisme).</w:t>
      </w:r>
    </w:p>
    <w:p w14:paraId="7025C93F" w14:textId="77777777" w:rsidR="004F17BA" w:rsidRPr="00FE453D" w:rsidRDefault="004F17BA">
      <w:pPr>
        <w:pStyle w:val="ListParagraph"/>
        <w:numPr>
          <w:ilvl w:val="0"/>
          <w:numId w:val="19"/>
        </w:numPr>
      </w:pPr>
      <w:r w:rsidRPr="00FE453D">
        <w:rPr>
          <w:rStyle w:val="Strong"/>
        </w:rPr>
        <w:t>Justification théorique</w:t>
      </w:r>
      <w:r w:rsidRPr="00FE453D">
        <w:t xml:space="preserve"> : l’animateur organise la négociation voire le conflit socio-cognitif, déclencheur d’apprentissage.</w:t>
      </w:r>
    </w:p>
    <w:p w14:paraId="74A66441" w14:textId="77777777" w:rsidR="004F17BA" w:rsidRPr="00FE453D" w:rsidRDefault="004F17BA">
      <w:pPr>
        <w:pStyle w:val="Heading4"/>
        <w:numPr>
          <w:ilvl w:val="3"/>
          <w:numId w:val="5"/>
        </w:numPr>
        <w:rPr>
          <w:rStyle w:val="Strong"/>
          <w:b/>
          <w:bCs/>
          <w:lang w:val="fr-FR"/>
        </w:rPr>
      </w:pPr>
      <w:bookmarkStart w:id="62" w:name="_Toc201708390"/>
      <w:bookmarkStart w:id="63" w:name="_Toc201708460"/>
      <w:r w:rsidRPr="00FE453D">
        <w:rPr>
          <w:rStyle w:val="Strong"/>
          <w:b/>
          <w:bCs/>
          <w:lang w:val="fr-FR"/>
        </w:rPr>
        <w:t>Posture de facilitateur</w:t>
      </w:r>
      <w:bookmarkEnd w:id="62"/>
      <w:bookmarkEnd w:id="63"/>
    </w:p>
    <w:p w14:paraId="2E6100E2" w14:textId="77777777" w:rsidR="004F17BA" w:rsidRPr="00FE453D" w:rsidRDefault="004F17BA">
      <w:pPr>
        <w:pStyle w:val="ListParagraph"/>
        <w:numPr>
          <w:ilvl w:val="0"/>
          <w:numId w:val="20"/>
        </w:numPr>
      </w:pPr>
      <w:r w:rsidRPr="00FE453D">
        <w:rPr>
          <w:rStyle w:val="Strong"/>
        </w:rPr>
        <w:t>Quand ?</w:t>
      </w:r>
      <w:r w:rsidRPr="00FE453D">
        <w:t xml:space="preserve"> Lorsqu’une équipe rencontre un </w:t>
      </w:r>
      <w:r w:rsidRPr="00FE453D">
        <w:rPr>
          <w:rStyle w:val="Strong"/>
        </w:rPr>
        <w:t>blocage technique</w:t>
      </w:r>
      <w:r w:rsidRPr="00FE453D">
        <w:t xml:space="preserve"> ou conceptuel durant l’exécution.</w:t>
      </w:r>
    </w:p>
    <w:p w14:paraId="5A6BADE6" w14:textId="1CFF34D1" w:rsidR="004F17BA" w:rsidRPr="00FE453D" w:rsidRDefault="004F17BA">
      <w:pPr>
        <w:pStyle w:val="ListParagraph"/>
        <w:numPr>
          <w:ilvl w:val="0"/>
          <w:numId w:val="20"/>
        </w:numPr>
      </w:pPr>
      <w:r w:rsidRPr="00FE453D">
        <w:rPr>
          <w:rStyle w:val="Strong"/>
        </w:rPr>
        <w:t>Objectif pédagogique</w:t>
      </w:r>
      <w:r w:rsidRPr="00FE453D">
        <w:t xml:space="preserve"> : offrir un </w:t>
      </w:r>
      <w:r w:rsidRPr="00FE453D">
        <w:rPr>
          <w:b/>
          <w:bCs/>
        </w:rPr>
        <w:t>étayage ciblé</w:t>
      </w:r>
      <w:r w:rsidR="0098118E" w:rsidRPr="00FE453D">
        <w:t xml:space="preserve"> (</w:t>
      </w:r>
      <w:r w:rsidR="0098118E" w:rsidRPr="00FE453D">
        <w:rPr>
          <w:rStyle w:val="Strong"/>
          <w:b w:val="0"/>
          <w:bCs w:val="0"/>
        </w:rPr>
        <w:t>scaffolding ajusté</w:t>
      </w:r>
      <w:r w:rsidRPr="00FE453D">
        <w:t>) pour guider l’apprenant au-delà de sa ZPD sans résoudre à sa place.</w:t>
      </w:r>
    </w:p>
    <w:p w14:paraId="6FFB3B8D" w14:textId="41022048" w:rsidR="004F17BA" w:rsidRPr="00FE453D" w:rsidRDefault="004F17BA">
      <w:pPr>
        <w:pStyle w:val="ListParagraph"/>
        <w:numPr>
          <w:ilvl w:val="0"/>
          <w:numId w:val="20"/>
        </w:numPr>
      </w:pPr>
      <w:r w:rsidRPr="00FE453D">
        <w:rPr>
          <w:rStyle w:val="Strong"/>
        </w:rPr>
        <w:t>Justification théorique</w:t>
      </w:r>
      <w:r w:rsidRPr="00FE453D">
        <w:t xml:space="preserve"> : le médiateur, selon Vygotski, soutient l’appropriation progressive des compétences.</w:t>
      </w:r>
    </w:p>
    <w:p w14:paraId="142878C0" w14:textId="77777777" w:rsidR="004F17BA" w:rsidRPr="00FE453D" w:rsidRDefault="004F17BA">
      <w:pPr>
        <w:pStyle w:val="Heading4"/>
        <w:numPr>
          <w:ilvl w:val="3"/>
          <w:numId w:val="5"/>
        </w:numPr>
        <w:rPr>
          <w:rStyle w:val="Strong"/>
          <w:b/>
          <w:bCs/>
          <w:lang w:val="fr-FR"/>
        </w:rPr>
      </w:pPr>
      <w:bookmarkStart w:id="64" w:name="_Toc201708391"/>
      <w:bookmarkStart w:id="65" w:name="_Toc201708461"/>
      <w:r w:rsidRPr="00FE453D">
        <w:rPr>
          <w:rStyle w:val="Strong"/>
          <w:b/>
          <w:bCs/>
          <w:lang w:val="fr-FR"/>
        </w:rPr>
        <w:t>Posture de tuteur</w:t>
      </w:r>
      <w:bookmarkEnd w:id="64"/>
      <w:bookmarkEnd w:id="65"/>
    </w:p>
    <w:p w14:paraId="6FAD2035" w14:textId="77777777" w:rsidR="004F17BA" w:rsidRPr="00FE453D" w:rsidRDefault="004F17BA">
      <w:pPr>
        <w:pStyle w:val="ListParagraph"/>
        <w:numPr>
          <w:ilvl w:val="0"/>
          <w:numId w:val="21"/>
        </w:numPr>
      </w:pPr>
      <w:r w:rsidRPr="00FE453D">
        <w:rPr>
          <w:rStyle w:val="Strong"/>
        </w:rPr>
        <w:t>Quand ?</w:t>
      </w:r>
      <w:r w:rsidRPr="00FE453D">
        <w:t xml:space="preserve"> En accompagnement </w:t>
      </w:r>
      <w:r w:rsidRPr="00FE453D">
        <w:rPr>
          <w:rStyle w:val="Strong"/>
        </w:rPr>
        <w:t>individuel</w:t>
      </w:r>
      <w:r w:rsidRPr="00FE453D">
        <w:t xml:space="preserve"> ou en binôme, en particulier lors de la phase réflexive.</w:t>
      </w:r>
    </w:p>
    <w:p w14:paraId="5FB995E0" w14:textId="77777777" w:rsidR="004F17BA" w:rsidRPr="00FE453D" w:rsidRDefault="004F17BA">
      <w:pPr>
        <w:pStyle w:val="ListParagraph"/>
        <w:numPr>
          <w:ilvl w:val="0"/>
          <w:numId w:val="21"/>
        </w:numPr>
      </w:pPr>
      <w:r w:rsidRPr="00FE453D">
        <w:rPr>
          <w:rStyle w:val="Strong"/>
        </w:rPr>
        <w:t>Objectif pédagogique</w:t>
      </w:r>
      <w:r w:rsidRPr="00FE453D">
        <w:t xml:space="preserve"> : personnaliser les feedbacks métacognitifs pour développer chez chaque apprenant la conscience de ses stratégies (« apprendre à apprendre »).</w:t>
      </w:r>
    </w:p>
    <w:p w14:paraId="2A9FA246" w14:textId="099D51C9" w:rsidR="004F17BA" w:rsidRPr="00FE453D" w:rsidRDefault="004F17BA">
      <w:pPr>
        <w:pStyle w:val="ListParagraph"/>
        <w:numPr>
          <w:ilvl w:val="0"/>
          <w:numId w:val="21"/>
        </w:numPr>
      </w:pPr>
      <w:r w:rsidRPr="00FE453D">
        <w:rPr>
          <w:rStyle w:val="Strong"/>
        </w:rPr>
        <w:t>Justification théorique</w:t>
      </w:r>
      <w:r w:rsidRPr="00FE453D">
        <w:t xml:space="preserve"> : l’effet-tuteur renforce la consolidation des savoir-faire et l’autonomie à long terme.</w:t>
      </w:r>
    </w:p>
    <w:p w14:paraId="1EB2B3E8" w14:textId="77777777" w:rsidR="004F17BA" w:rsidRPr="00FE453D" w:rsidRDefault="004F17BA" w:rsidP="005D62C2"/>
    <w:p w14:paraId="701840BF" w14:textId="02D67CF9" w:rsidR="000D497D" w:rsidRPr="00FE453D" w:rsidRDefault="000D497D">
      <w:pPr>
        <w:pStyle w:val="Heading3"/>
        <w:numPr>
          <w:ilvl w:val="2"/>
          <w:numId w:val="5"/>
        </w:numPr>
      </w:pPr>
      <w:bookmarkStart w:id="66" w:name="_Toc201708392"/>
      <w:bookmarkStart w:id="67" w:name="_Toc201708462"/>
      <w:r w:rsidRPr="00FE453D">
        <w:t>Médiations</w:t>
      </w:r>
      <w:r w:rsidR="00E12896" w:rsidRPr="00FE453D">
        <w:t> : Milieu – Autrui - Outils</w:t>
      </w:r>
      <w:bookmarkEnd w:id="66"/>
      <w:bookmarkEnd w:id="67"/>
    </w:p>
    <w:p w14:paraId="7977EED9" w14:textId="35333451" w:rsidR="00E95382" w:rsidRPr="00FE453D" w:rsidRDefault="00E95382" w:rsidP="00244ADF">
      <w:r w:rsidRPr="00FE453D">
        <w:t xml:space="preserve">Je déploie les médiations selon le triptyque </w:t>
      </w:r>
      <w:r w:rsidRPr="00FE453D">
        <w:rPr>
          <w:rStyle w:val="Strong"/>
        </w:rPr>
        <w:t>Milieu – Autrui – Outils</w:t>
      </w:r>
      <w:r w:rsidR="00244ADF" w:rsidRPr="00FE453D">
        <w:rPr>
          <w:rStyle w:val="Strong"/>
        </w:rPr>
        <w:t xml:space="preserve"> </w:t>
      </w:r>
      <w:r w:rsidRPr="00FE453D">
        <w:t>:</w:t>
      </w:r>
    </w:p>
    <w:p w14:paraId="09130561" w14:textId="36B1EF9B" w:rsidR="00E95382" w:rsidRPr="00FE453D" w:rsidRDefault="00E95382">
      <w:pPr>
        <w:pStyle w:val="ListParagraph"/>
        <w:numPr>
          <w:ilvl w:val="0"/>
          <w:numId w:val="22"/>
        </w:numPr>
      </w:pPr>
      <w:r w:rsidRPr="00FE453D">
        <w:rPr>
          <w:rStyle w:val="Strong"/>
        </w:rPr>
        <w:lastRenderedPageBreak/>
        <w:t>Milieu</w:t>
      </w:r>
      <w:r w:rsidRPr="00FE453D">
        <w:t xml:space="preserve"> : salle agile équipée (paperboards, vidéoprojecteur, espaces de co-construction).</w:t>
      </w:r>
    </w:p>
    <w:p w14:paraId="39C2082C" w14:textId="6341E5A6" w:rsidR="00E95382" w:rsidRPr="00FE453D" w:rsidRDefault="00E95382">
      <w:pPr>
        <w:pStyle w:val="ListParagraph"/>
        <w:numPr>
          <w:ilvl w:val="0"/>
          <w:numId w:val="22"/>
        </w:numPr>
      </w:pPr>
      <w:r w:rsidRPr="00FE453D">
        <w:rPr>
          <w:rStyle w:val="Strong"/>
        </w:rPr>
        <w:t>Autrui</w:t>
      </w:r>
      <w:r w:rsidRPr="00FE453D">
        <w:t xml:space="preserve"> : rôle du </w:t>
      </w:r>
      <w:r w:rsidRPr="00FE453D">
        <w:rPr>
          <w:rStyle w:val="Strong"/>
        </w:rPr>
        <w:t xml:space="preserve">Product </w:t>
      </w:r>
      <w:proofErr w:type="spellStart"/>
      <w:r w:rsidRPr="00FE453D">
        <w:rPr>
          <w:rStyle w:val="Strong"/>
        </w:rPr>
        <w:t>Owner</w:t>
      </w:r>
      <w:proofErr w:type="spellEnd"/>
      <w:r w:rsidRPr="00FE453D">
        <w:t xml:space="preserve"> et </w:t>
      </w:r>
      <w:proofErr w:type="spellStart"/>
      <w:r w:rsidRPr="00FE453D">
        <w:rPr>
          <w:rStyle w:val="Strong"/>
        </w:rPr>
        <w:t>peer</w:t>
      </w:r>
      <w:proofErr w:type="spellEnd"/>
      <w:r w:rsidRPr="00FE453D">
        <w:rPr>
          <w:rStyle w:val="Strong"/>
        </w:rPr>
        <w:t>-tutorat</w:t>
      </w:r>
      <w:r w:rsidRPr="00FE453D">
        <w:t xml:space="preserve"> pour stimuler le conflit socio-cognitif et la négociation.</w:t>
      </w:r>
    </w:p>
    <w:p w14:paraId="63C040B8" w14:textId="6E398EBB" w:rsidR="00E95382" w:rsidRPr="00FE453D" w:rsidRDefault="00E95382">
      <w:pPr>
        <w:pStyle w:val="ListParagraph"/>
        <w:numPr>
          <w:ilvl w:val="0"/>
          <w:numId w:val="22"/>
        </w:numPr>
      </w:pPr>
      <w:r w:rsidRPr="00FE453D">
        <w:rPr>
          <w:rStyle w:val="Strong"/>
        </w:rPr>
        <w:t>Outils</w:t>
      </w:r>
      <w:r w:rsidRPr="00FE453D">
        <w:t xml:space="preserve"> : </w:t>
      </w:r>
      <w:r w:rsidR="00C46360" w:rsidRPr="00FE453D">
        <w:t xml:space="preserve">Modèles de documents pour illustrer la méthode Scrum, l’outil </w:t>
      </w:r>
      <w:r w:rsidRPr="00FE453D">
        <w:t xml:space="preserve">Azure DevOps pour gérer le </w:t>
      </w:r>
      <w:proofErr w:type="spellStart"/>
      <w:r w:rsidRPr="00FE453D">
        <w:t>backlog</w:t>
      </w:r>
      <w:proofErr w:type="spellEnd"/>
      <w:r w:rsidRPr="00FE453D">
        <w:t xml:space="preserve">, GitHub pour l’intégration </w:t>
      </w:r>
      <w:r w:rsidR="00C46360" w:rsidRPr="00FE453D">
        <w:t>et la livraison du programme informatique</w:t>
      </w:r>
      <w:r w:rsidRPr="00FE453D">
        <w:t>.</w:t>
      </w:r>
    </w:p>
    <w:p w14:paraId="4CCDFE32" w14:textId="73574783" w:rsidR="00A206B6" w:rsidRPr="00FE453D" w:rsidRDefault="00E95382" w:rsidP="00244ADF">
      <w:r w:rsidRPr="00FE453D">
        <w:t xml:space="preserve">Ces médiations créent un </w:t>
      </w:r>
      <w:r w:rsidRPr="00FE453D">
        <w:rPr>
          <w:rStyle w:val="Strong"/>
        </w:rPr>
        <w:t>environnement d’apprentissage</w:t>
      </w:r>
      <w:r w:rsidRPr="00FE453D">
        <w:t>, favorisant l’engagement, la régulation et la transformation de l’information en compétence opérationnelle.</w:t>
      </w:r>
    </w:p>
    <w:p w14:paraId="41656CF7" w14:textId="77777777" w:rsidR="0098118E" w:rsidRPr="00FE453D" w:rsidRDefault="0098118E" w:rsidP="00244ADF"/>
    <w:p w14:paraId="2EEB0D95" w14:textId="641CCE3A" w:rsidR="000D497D" w:rsidRPr="00FE453D" w:rsidRDefault="000D497D" w:rsidP="00BF2554">
      <w:pPr>
        <w:pStyle w:val="Heading2"/>
      </w:pPr>
      <w:bookmarkStart w:id="68" w:name="_Toc201708393"/>
      <w:bookmarkStart w:id="69" w:name="_Toc201708463"/>
      <w:r w:rsidRPr="00FE453D">
        <w:t>Justification</w:t>
      </w:r>
      <w:r w:rsidR="00C46360" w:rsidRPr="00FE453D">
        <w:t>s théoriques et retours réflexifs</w:t>
      </w:r>
      <w:bookmarkEnd w:id="68"/>
      <w:bookmarkEnd w:id="69"/>
    </w:p>
    <w:p w14:paraId="0A74CFF8" w14:textId="709CBF46" w:rsidR="000D497D" w:rsidRPr="00FE453D" w:rsidRDefault="00C46360">
      <w:pPr>
        <w:pStyle w:val="Heading3"/>
        <w:numPr>
          <w:ilvl w:val="2"/>
          <w:numId w:val="5"/>
        </w:numPr>
      </w:pPr>
      <w:bookmarkStart w:id="70" w:name="_Toc201708394"/>
      <w:bookmarkStart w:id="71" w:name="_Toc201708464"/>
      <w:r w:rsidRPr="00FE453D">
        <w:t>Théories mobilisées par activité</w:t>
      </w:r>
      <w:bookmarkEnd w:id="70"/>
      <w:bookmarkEnd w:id="71"/>
    </w:p>
    <w:p w14:paraId="1AAE7DF2" w14:textId="7FDB99A0" w:rsidR="00EC2B69" w:rsidRPr="00FE453D" w:rsidRDefault="00EC2B69" w:rsidP="0098118E">
      <w:r w:rsidRPr="00FE453D">
        <w:t>Chaque moment est important de la formation mentionnée dans le paragraphe « </w:t>
      </w:r>
      <w:r w:rsidR="0098118E" w:rsidRPr="00FE453D">
        <w:fldChar w:fldCharType="begin"/>
      </w:r>
      <w:r w:rsidR="0098118E" w:rsidRPr="00FE453D">
        <w:instrText xml:space="preserve"> REF _Ref201706123 \r \h </w:instrText>
      </w:r>
      <w:r w:rsidR="0098118E" w:rsidRPr="00FE453D">
        <w:instrText xml:space="preserve"> \* MERGEFORMAT </w:instrText>
      </w:r>
      <w:r w:rsidR="0098118E" w:rsidRPr="00FE453D">
        <w:fldChar w:fldCharType="separate"/>
      </w:r>
      <w:r w:rsidR="00AD7A9E">
        <w:rPr>
          <w:cs/>
        </w:rPr>
        <w:t>‎</w:t>
      </w:r>
      <w:r w:rsidR="00AD7A9E">
        <w:t>3.1.2</w:t>
      </w:r>
      <w:r w:rsidR="0098118E" w:rsidRPr="00FE453D">
        <w:fldChar w:fldCharType="end"/>
      </w:r>
      <w:r w:rsidR="0098118E" w:rsidRPr="00FE453D">
        <w:t xml:space="preserve"> </w:t>
      </w:r>
      <w:r w:rsidR="0098118E" w:rsidRPr="00FE453D">
        <w:fldChar w:fldCharType="begin"/>
      </w:r>
      <w:r w:rsidR="0098118E" w:rsidRPr="00FE453D">
        <w:instrText xml:space="preserve"> REF _Ref201706123 \h </w:instrText>
      </w:r>
      <w:r w:rsidR="0098118E" w:rsidRPr="00FE453D">
        <w:instrText xml:space="preserve"> \* MERGEFORMAT </w:instrText>
      </w:r>
      <w:r w:rsidR="0098118E" w:rsidRPr="00FE453D">
        <w:fldChar w:fldCharType="separate"/>
      </w:r>
      <w:r w:rsidR="00AD7A9E" w:rsidRPr="00FE453D">
        <w:t>Scénario pédagogique d’une itération</w:t>
      </w:r>
      <w:r w:rsidR="0098118E" w:rsidRPr="00FE453D">
        <w:fldChar w:fldCharType="end"/>
      </w:r>
      <w:r w:rsidRPr="00FE453D">
        <w:t> ». Analysons chaque moment :</w:t>
      </w:r>
      <w:r w:rsidR="002A0044" w:rsidRPr="00FE453D">
        <w:t xml:space="preserve"> </w:t>
      </w:r>
    </w:p>
    <w:p w14:paraId="7B19E5A1" w14:textId="77777777" w:rsidR="0098118E" w:rsidRPr="00FE453D" w:rsidRDefault="0098118E" w:rsidP="0098118E"/>
    <w:p w14:paraId="12112810" w14:textId="25556C0F" w:rsidR="0098118E" w:rsidRPr="00AD7A9E" w:rsidRDefault="00EC2B69">
      <w:pPr>
        <w:pStyle w:val="Heading4"/>
        <w:numPr>
          <w:ilvl w:val="3"/>
          <w:numId w:val="5"/>
        </w:numPr>
        <w:rPr>
          <w:rStyle w:val="Strong"/>
          <w:b/>
          <w:bCs/>
        </w:rPr>
      </w:pPr>
      <w:bookmarkStart w:id="72" w:name="_Toc201708395"/>
      <w:bookmarkStart w:id="73" w:name="_Toc201708465"/>
      <w:r w:rsidRPr="00AD7A9E">
        <w:rPr>
          <w:rStyle w:val="Strong"/>
          <w:b/>
          <w:bCs/>
        </w:rPr>
        <w:t>Sprint Planning (co-construction des User Stories)</w:t>
      </w:r>
      <w:bookmarkEnd w:id="72"/>
      <w:bookmarkEnd w:id="73"/>
      <w:r w:rsidRPr="00AD7A9E">
        <w:rPr>
          <w:rStyle w:val="Strong"/>
          <w:b/>
          <w:bCs/>
        </w:rPr>
        <w:t xml:space="preserve"> </w:t>
      </w:r>
    </w:p>
    <w:p w14:paraId="48E89583" w14:textId="373AB6A5" w:rsidR="00EC2B69" w:rsidRPr="00FE453D" w:rsidRDefault="00EC2B69" w:rsidP="0098118E">
      <w:r w:rsidRPr="00FE453D">
        <w:t xml:space="preserve">Je m’appuie sur la </w:t>
      </w:r>
      <w:r w:rsidRPr="00FE453D">
        <w:rPr>
          <w:rStyle w:val="Strong"/>
        </w:rPr>
        <w:t>Zone Proximale de Développement</w:t>
      </w:r>
      <w:r w:rsidRPr="00FE453D">
        <w:t xml:space="preserve"> de Vygotski </w:t>
      </w:r>
      <w:r w:rsidRPr="00FE453D">
        <w:fldChar w:fldCharType="begin"/>
      </w:r>
      <w:r w:rsidR="00255EF4" w:rsidRPr="00FE453D">
        <w:instrText xml:space="preserve"> ADDIN ZOTERO_ITEM CSL_CITATION {"citationID":"CWKJNqGd","properties":{"formattedCitation":"[5]","plainCitation":"[5]","noteIndex":0},"citationItems":[{"id":122,"uris":["http://zotero.org/users/3263021/items/MHFFZXAD"],"itemData":{"id":122,"type":"article-journal","abstract":"L'interrogation de départ de nos analyses avait pour source les difficultés d'appréhension des consignes et des attendus de la tâche par tous les élèves. Suite aux lectures d'auteurs comme Bruner, Bucheton, Soulé ou Meirieu, il est apparu que cette interrogation se rattachait à des problématiques liées à la différenciation pédagogique telle que définie par Meirieu. Nous avons ainsi formuler l'hypothèse que l'étayage, par son individualisation, pouvait être un levier de cette différenciation. Comment l'étayage peut-il être un ressort auprès des élèves en difficultés pour leur permettre de réussir des tâches similaires aux autres élèves ? Grâce à l'analyse et à la comparaison de séances où la différenciation faisait l'objet d'objectifs et de biais de mise en oeuvre clairs avec des séances sans avoir défini ces objectifs, nous avons pu constater différents phénomènes. Ainsi, le jeu de postures d'étayage ainsi que l'individualisation de l'étayage structurel peuvent constituer des ressorts de la différenciation pédagogique efficaces.","language":"fr","page":"73","source":"dumas.ccsd.cnrs.fr","title":"Étayage et différenciation pédagogique","author":[{"family":"Joulain","given":"Baptiste"},{"family":"Tougeron","given":"Morgan"}],"issued":{"date-parts":[["2018",5,23]]}}}],"schema":"https://github.com/citation-style-language/schema/raw/master/csl-citation.json"} </w:instrText>
      </w:r>
      <w:r w:rsidRPr="00FE453D">
        <w:fldChar w:fldCharType="separate"/>
      </w:r>
      <w:r w:rsidRPr="00FE453D">
        <w:t>[5]</w:t>
      </w:r>
      <w:r w:rsidRPr="00FE453D">
        <w:fldChar w:fldCharType="end"/>
      </w:r>
      <w:r w:rsidRPr="00FE453D">
        <w:t xml:space="preserve"> pour organiser ce moment de négociation : en introduisant un feedback pair-to-pair, j’étaye l’apprentissage lorsque les apprenants dépassent leur niveau autonome.</w:t>
      </w:r>
      <w:r w:rsidR="002A0044" w:rsidRPr="00FE453D">
        <w:t xml:space="preserve"> </w:t>
      </w:r>
    </w:p>
    <w:p w14:paraId="21FB0ADA" w14:textId="77777777" w:rsidR="0098118E" w:rsidRPr="00FE453D" w:rsidRDefault="0098118E" w:rsidP="0098118E">
      <w:pPr>
        <w:jc w:val="left"/>
        <w:rPr>
          <w:rFonts w:hAnsi="Symbol"/>
        </w:rPr>
      </w:pPr>
    </w:p>
    <w:p w14:paraId="7A314C6B" w14:textId="77777777" w:rsidR="0098118E" w:rsidRPr="00AD7A9E" w:rsidRDefault="00EC2B69">
      <w:pPr>
        <w:pStyle w:val="Heading4"/>
        <w:numPr>
          <w:ilvl w:val="3"/>
          <w:numId w:val="5"/>
        </w:numPr>
        <w:rPr>
          <w:rStyle w:val="Strong"/>
          <w:b/>
          <w:bCs/>
        </w:rPr>
      </w:pPr>
      <w:bookmarkStart w:id="74" w:name="_Toc201708396"/>
      <w:bookmarkStart w:id="75" w:name="_Toc201708466"/>
      <w:r w:rsidRPr="00AD7A9E">
        <w:rPr>
          <w:rStyle w:val="Strong"/>
          <w:b/>
          <w:bCs/>
        </w:rPr>
        <w:t>Exécution &amp; Daily Stand-up (interaction sociale)</w:t>
      </w:r>
      <w:bookmarkEnd w:id="74"/>
      <w:bookmarkEnd w:id="75"/>
    </w:p>
    <w:p w14:paraId="1DBCA4F9" w14:textId="504DA573" w:rsidR="00EC2B69" w:rsidRPr="00FE453D" w:rsidRDefault="00EC2B69" w:rsidP="0098118E">
      <w:r w:rsidRPr="00FE453D">
        <w:t xml:space="preserve">Ce rituel quotidien s’appuie sur le </w:t>
      </w:r>
      <w:r w:rsidRPr="00FE453D">
        <w:rPr>
          <w:rStyle w:val="Strong"/>
        </w:rPr>
        <w:t>socio-cognitivisme</w:t>
      </w:r>
      <w:r w:rsidRPr="00FE453D">
        <w:t xml:space="preserve"> de Bandura et sur Bruner pour valoriser l’</w:t>
      </w:r>
      <w:r w:rsidRPr="00FE453D">
        <w:rPr>
          <w:rStyle w:val="Strong"/>
        </w:rPr>
        <w:t>observation et l’imitation</w:t>
      </w:r>
      <w:r w:rsidRPr="00FE453D">
        <w:t xml:space="preserve"> : les participants apprennent les bonnes pratiques en se synchronisant et en recevant un étayage </w:t>
      </w:r>
      <w:r w:rsidR="0098118E" w:rsidRPr="00FE453D">
        <w:t xml:space="preserve">ciblé </w:t>
      </w:r>
      <w:r w:rsidRPr="00FE453D">
        <w:rPr>
          <w:rStyle w:val="Strong"/>
          <w:b w:val="0"/>
          <w:bCs w:val="0"/>
        </w:rPr>
        <w:fldChar w:fldCharType="begin"/>
      </w:r>
      <w:r w:rsidR="00255EF4" w:rsidRPr="00FE453D">
        <w:rPr>
          <w:rStyle w:val="Strong"/>
          <w:b w:val="0"/>
          <w:bCs w:val="0"/>
        </w:rPr>
        <w:instrText xml:space="preserve"> ADDIN ZOTERO_ITEM CSL_CITATION {"citationID":"SKEgqn26","properties":{"formattedCitation":"[5]","plainCitation":"[5]","noteIndex":0},"citationItems":[{"id":122,"uris":["http://zotero.org/users/3263021/items/MHFFZXAD"],"itemData":{"id":122,"type":"article-journal","abstract":"L'interrogation de départ de nos analyses avait pour source les difficultés d'appréhension des consignes et des attendus de la tâche par tous les élèves. Suite aux lectures d'auteurs comme Bruner, Bucheton, Soulé ou Meirieu, il est apparu que cette interrogation se rattachait à des problématiques liées à la différenciation pédagogique telle que définie par Meirieu. Nous avons ainsi formuler l'hypothèse que l'étayage, par son individualisation, pouvait être un levier de cette différenciation. Comment l'étayage peut-il être un ressort auprès des élèves en difficultés pour leur permettre de réussir des tâches similaires aux autres élèves ? Grâce à l'analyse et à la comparaison de séances où la différenciation faisait l'objet d'objectifs et de biais de mise en oeuvre clairs avec des séances sans avoir défini ces objectifs, nous avons pu constater différents phénomènes. Ainsi, le jeu de postures d'étayage ainsi que l'individualisation de l'étayage structurel peuvent constituer des ressorts de la différenciation pédagogique efficaces.","language":"fr","page":"73","source":"dumas.ccsd.cnrs.fr","title":"Étayage et différenciation pédagogique","author":[{"family":"Joulain","given":"Baptiste"},{"family":"Tougeron","given":"Morgan"}],"issued":{"date-parts":[["2018",5,23]]}}}],"schema":"https://github.com/citation-style-language/schema/raw/master/csl-citation.json"} </w:instrText>
      </w:r>
      <w:r w:rsidRPr="00FE453D">
        <w:rPr>
          <w:rStyle w:val="Strong"/>
          <w:b w:val="0"/>
          <w:bCs w:val="0"/>
        </w:rPr>
        <w:fldChar w:fldCharType="separate"/>
      </w:r>
      <w:r w:rsidRPr="00FE453D">
        <w:rPr>
          <w:rStyle w:val="Strong"/>
          <w:b w:val="0"/>
          <w:bCs w:val="0"/>
          <w:noProof/>
        </w:rPr>
        <w:t>[5]</w:t>
      </w:r>
      <w:r w:rsidRPr="00FE453D">
        <w:rPr>
          <w:rStyle w:val="Strong"/>
          <w:b w:val="0"/>
          <w:bCs w:val="0"/>
        </w:rPr>
        <w:fldChar w:fldCharType="end"/>
      </w:r>
      <w:r w:rsidRPr="00FE453D">
        <w:t xml:space="preserve"> du formateur.</w:t>
      </w:r>
      <w:r w:rsidR="002A0044" w:rsidRPr="00FE453D">
        <w:t xml:space="preserve"> </w:t>
      </w:r>
    </w:p>
    <w:p w14:paraId="6537413E" w14:textId="10D831D8" w:rsidR="0098118E" w:rsidRPr="00FE453D" w:rsidRDefault="002A0044">
      <w:pPr>
        <w:pStyle w:val="Heading4"/>
        <w:numPr>
          <w:ilvl w:val="3"/>
          <w:numId w:val="5"/>
        </w:numPr>
        <w:rPr>
          <w:rStyle w:val="Strong"/>
          <w:b/>
          <w:bCs/>
          <w:lang w:val="fr-FR"/>
        </w:rPr>
      </w:pPr>
      <w:bookmarkStart w:id="76" w:name="_Toc201708397"/>
      <w:bookmarkStart w:id="77" w:name="_Toc201708467"/>
      <w:r w:rsidRPr="00FE453D">
        <w:rPr>
          <w:rStyle w:val="Strong"/>
          <w:b/>
          <w:bCs/>
          <w:lang w:val="fr-FR"/>
        </w:rPr>
        <w:t>Sprint</w:t>
      </w:r>
      <w:r w:rsidR="00EC2B69" w:rsidRPr="00FE453D">
        <w:rPr>
          <w:rStyle w:val="Strong"/>
          <w:b/>
          <w:bCs/>
          <w:lang w:val="fr-FR"/>
        </w:rPr>
        <w:t xml:space="preserve"> Review (rétroaction formatrice)</w:t>
      </w:r>
      <w:bookmarkEnd w:id="76"/>
      <w:bookmarkEnd w:id="77"/>
    </w:p>
    <w:p w14:paraId="6911AAE3" w14:textId="43A5E431" w:rsidR="00EC2B69" w:rsidRPr="00FE453D" w:rsidRDefault="00EC2B69" w:rsidP="0098118E">
      <w:r w:rsidRPr="00FE453D">
        <w:t xml:space="preserve">J’intègre la </w:t>
      </w:r>
      <w:r w:rsidRPr="00FE453D">
        <w:rPr>
          <w:rStyle w:val="Strong"/>
        </w:rPr>
        <w:t>pédagogie de la découverte</w:t>
      </w:r>
      <w:r w:rsidRPr="00FE453D">
        <w:t xml:space="preserve"> de Bruner pour guider le d</w:t>
      </w:r>
      <w:r w:rsidR="002A0044" w:rsidRPr="00FE453D">
        <w:t>é</w:t>
      </w:r>
      <w:r w:rsidRPr="00FE453D">
        <w:t xml:space="preserve">brief </w:t>
      </w:r>
      <w:r w:rsidR="0098118E" w:rsidRPr="00FE453D">
        <w:t>utilisateur :</w:t>
      </w:r>
      <w:r w:rsidRPr="00FE453D">
        <w:t xml:space="preserve"> la démonstration du livrable permet de transformer l’</w:t>
      </w:r>
      <w:r w:rsidRPr="00FE453D">
        <w:rPr>
          <w:rStyle w:val="Strong"/>
        </w:rPr>
        <w:t>information</w:t>
      </w:r>
      <w:r w:rsidRPr="00FE453D">
        <w:t xml:space="preserve"> en </w:t>
      </w:r>
      <w:r w:rsidRPr="00FE453D">
        <w:rPr>
          <w:rStyle w:val="Strong"/>
        </w:rPr>
        <w:t>connaissance</w:t>
      </w:r>
      <w:r w:rsidRPr="00FE453D">
        <w:t xml:space="preserve"> collective, grâce à des </w:t>
      </w:r>
      <w:r w:rsidR="00FE453D" w:rsidRPr="00FE453D">
        <w:t>schémas</w:t>
      </w:r>
      <w:r w:rsidRPr="00FE453D">
        <w:t xml:space="preserve"> qui orientent la discussion.</w:t>
      </w:r>
      <w:r w:rsidR="002A0044" w:rsidRPr="00FE453D">
        <w:t xml:space="preserve"> </w:t>
      </w:r>
    </w:p>
    <w:p w14:paraId="6012E0D6" w14:textId="77777777" w:rsidR="0098118E" w:rsidRPr="00FE453D" w:rsidRDefault="0098118E" w:rsidP="0098118E"/>
    <w:p w14:paraId="69A6AB91" w14:textId="77777777" w:rsidR="0098118E" w:rsidRPr="00FE453D" w:rsidRDefault="002A0044">
      <w:pPr>
        <w:pStyle w:val="Heading4"/>
        <w:numPr>
          <w:ilvl w:val="3"/>
          <w:numId w:val="5"/>
        </w:numPr>
        <w:rPr>
          <w:rStyle w:val="Strong"/>
          <w:b/>
          <w:bCs/>
          <w:lang w:val="fr-FR"/>
        </w:rPr>
      </w:pPr>
      <w:bookmarkStart w:id="78" w:name="_Toc201708398"/>
      <w:bookmarkStart w:id="79" w:name="_Toc201708468"/>
      <w:r w:rsidRPr="00FE453D">
        <w:rPr>
          <w:rStyle w:val="Strong"/>
          <w:b/>
          <w:bCs/>
          <w:lang w:val="fr-FR"/>
        </w:rPr>
        <w:t>Sprint</w:t>
      </w:r>
      <w:r w:rsidR="00EC2B69" w:rsidRPr="00FE453D">
        <w:rPr>
          <w:rStyle w:val="Strong"/>
          <w:b/>
          <w:bCs/>
          <w:lang w:val="fr-FR"/>
        </w:rPr>
        <w:t xml:space="preserve"> Rétrospective (métacognition)</w:t>
      </w:r>
      <w:bookmarkEnd w:id="78"/>
      <w:bookmarkEnd w:id="79"/>
    </w:p>
    <w:p w14:paraId="2ABB0AB3" w14:textId="3A10C5CC" w:rsidR="00E5498C" w:rsidRPr="00FE453D" w:rsidRDefault="00EC2B69" w:rsidP="0098118E">
      <w:r w:rsidRPr="00FE453D">
        <w:t xml:space="preserve">Inspirée du cognitivisme, cette étape active les </w:t>
      </w:r>
      <w:r w:rsidRPr="00FE453D">
        <w:rPr>
          <w:rStyle w:val="Strong"/>
        </w:rPr>
        <w:t>processus métacognitifs</w:t>
      </w:r>
      <w:r w:rsidRPr="00FE453D">
        <w:t xml:space="preserve"> (journal réflexif, auto-questionnaire) pour aider les apprenants à prendre conscience de leurs stratégies et à « apprendre à apprendre ».</w:t>
      </w:r>
    </w:p>
    <w:p w14:paraId="12018C80" w14:textId="77777777" w:rsidR="0098118E" w:rsidRPr="00FE453D" w:rsidRDefault="0098118E" w:rsidP="0098118E"/>
    <w:p w14:paraId="46BA0129" w14:textId="716952DC" w:rsidR="000D497D" w:rsidRPr="00FE453D" w:rsidRDefault="00C46360">
      <w:pPr>
        <w:pStyle w:val="Heading3"/>
        <w:numPr>
          <w:ilvl w:val="2"/>
          <w:numId w:val="5"/>
        </w:numPr>
      </w:pPr>
      <w:bookmarkStart w:id="80" w:name="_Toc201708399"/>
      <w:bookmarkStart w:id="81" w:name="_Toc201708469"/>
      <w:r w:rsidRPr="00FE453D">
        <w:t>Gestion de la charge cognitive et résistances</w:t>
      </w:r>
      <w:bookmarkEnd w:id="80"/>
      <w:bookmarkEnd w:id="81"/>
    </w:p>
    <w:p w14:paraId="45E35308" w14:textId="77777777" w:rsidR="00FB182A" w:rsidRPr="00FE453D" w:rsidRDefault="002A0044">
      <w:pPr>
        <w:pStyle w:val="Heading4"/>
        <w:numPr>
          <w:ilvl w:val="3"/>
          <w:numId w:val="5"/>
        </w:numPr>
        <w:rPr>
          <w:rStyle w:val="Strong"/>
          <w:b/>
          <w:bCs/>
          <w:lang w:val="fr-FR"/>
        </w:rPr>
      </w:pPr>
      <w:bookmarkStart w:id="82" w:name="_Toc201708400"/>
      <w:bookmarkStart w:id="83" w:name="_Toc201708470"/>
      <w:r w:rsidRPr="00FE453D">
        <w:rPr>
          <w:rStyle w:val="Strong"/>
          <w:b/>
          <w:bCs/>
          <w:lang w:val="fr-FR"/>
        </w:rPr>
        <w:t>Surcharge cognitive</w:t>
      </w:r>
      <w:bookmarkEnd w:id="82"/>
      <w:bookmarkEnd w:id="83"/>
    </w:p>
    <w:p w14:paraId="7ABAAF86" w14:textId="0FD04F84" w:rsidR="00382897" w:rsidRPr="00FE453D" w:rsidRDefault="002A0044" w:rsidP="005D62C2">
      <w:r w:rsidRPr="00FE453D">
        <w:t xml:space="preserve">L’immersion rapide sans théorie préalable peut générer une charge excessive : exposition simultanée à de nouveaux outils et process. Pour y remédier, </w:t>
      </w:r>
      <w:r w:rsidR="00FE453D">
        <w:t>j’introduis parfois</w:t>
      </w:r>
      <w:r w:rsidRPr="00FE453D">
        <w:t xml:space="preserve"> de </w:t>
      </w:r>
      <w:r w:rsidRPr="00FE453D">
        <w:rPr>
          <w:rStyle w:val="Strong"/>
        </w:rPr>
        <w:t>mini-quiz</w:t>
      </w:r>
      <w:r w:rsidRPr="00FE453D">
        <w:t xml:space="preserve"> en début de chaque </w:t>
      </w:r>
      <w:r w:rsidR="00FE453D">
        <w:t>itération</w:t>
      </w:r>
      <w:r w:rsidRPr="00FE453D">
        <w:t xml:space="preserve">, afin de </w:t>
      </w:r>
      <w:r w:rsidRPr="00FE453D">
        <w:rPr>
          <w:rStyle w:val="Strong"/>
        </w:rPr>
        <w:t>consolider</w:t>
      </w:r>
      <w:r w:rsidRPr="00FE453D">
        <w:t xml:space="preserve"> les apports conceptuels et de répartir la charge cognitive sur la </w:t>
      </w:r>
      <w:r w:rsidR="00382897" w:rsidRPr="00FE453D">
        <w:t>semaine.</w:t>
      </w:r>
    </w:p>
    <w:p w14:paraId="05E9AC34" w14:textId="77777777" w:rsidR="00FB182A" w:rsidRPr="00FE453D" w:rsidRDefault="002A0044">
      <w:pPr>
        <w:pStyle w:val="Heading4"/>
        <w:numPr>
          <w:ilvl w:val="3"/>
          <w:numId w:val="5"/>
        </w:numPr>
        <w:rPr>
          <w:rStyle w:val="Strong"/>
          <w:b/>
          <w:bCs/>
          <w:lang w:val="fr-FR"/>
        </w:rPr>
      </w:pPr>
      <w:bookmarkStart w:id="84" w:name="_Toc201708401"/>
      <w:bookmarkStart w:id="85" w:name="_Toc201708471"/>
      <w:r w:rsidRPr="00FE453D">
        <w:rPr>
          <w:rStyle w:val="Strong"/>
          <w:b/>
          <w:bCs/>
          <w:lang w:val="fr-FR"/>
        </w:rPr>
        <w:t>Résistances sociales</w:t>
      </w:r>
      <w:bookmarkEnd w:id="84"/>
      <w:bookmarkEnd w:id="85"/>
    </w:p>
    <w:p w14:paraId="1F7E0D7E" w14:textId="5F8574BF" w:rsidR="002A0044" w:rsidRPr="00FE453D" w:rsidRDefault="002A0044" w:rsidP="005D62C2">
      <w:r w:rsidRPr="00FE453D">
        <w:lastRenderedPageBreak/>
        <w:t xml:space="preserve">Les conflits de priorités peuvent décourager certains apprenants. J’ai limité ces effets en proposant des </w:t>
      </w:r>
      <w:r w:rsidRPr="00FE453D">
        <w:rPr>
          <w:rStyle w:val="Strong"/>
        </w:rPr>
        <w:t>protocoles de négociation</w:t>
      </w:r>
      <w:r w:rsidRPr="00FE453D">
        <w:t xml:space="preserve"> structurés (</w:t>
      </w:r>
      <w:r w:rsidR="00FB182A" w:rsidRPr="00FE453D">
        <w:t>priorisation avec la méthode</w:t>
      </w:r>
      <w:r w:rsidRPr="00FE453D">
        <w:t xml:space="preserve"> </w:t>
      </w:r>
      <w:proofErr w:type="spellStart"/>
      <w:r w:rsidRPr="00FE453D">
        <w:t>MoSCoW</w:t>
      </w:r>
      <w:proofErr w:type="spellEnd"/>
      <w:r w:rsidR="00FE453D">
        <w:rPr>
          <w:rStyle w:val="FootnoteReference"/>
        </w:rPr>
        <w:footnoteReference w:id="11"/>
      </w:r>
      <w:r w:rsidRPr="00FE453D">
        <w:t xml:space="preserve">) et en régulant les échanges pour maintenir un </w:t>
      </w:r>
      <w:r w:rsidRPr="00FE453D">
        <w:rPr>
          <w:rStyle w:val="Strong"/>
        </w:rPr>
        <w:t>climat d’écoute</w:t>
      </w:r>
      <w:r w:rsidRPr="00FE453D">
        <w:t xml:space="preserve"> </w:t>
      </w:r>
      <w:r w:rsidR="00FE453D">
        <w:t>favorable à l’apprentissage</w:t>
      </w:r>
      <w:r w:rsidRPr="00FE453D">
        <w:t>.</w:t>
      </w:r>
    </w:p>
    <w:p w14:paraId="06FFCB6F" w14:textId="77777777" w:rsidR="00FB182A" w:rsidRPr="00FE453D" w:rsidRDefault="00FB182A" w:rsidP="005D62C2"/>
    <w:p w14:paraId="5AD060E2" w14:textId="32CE077C" w:rsidR="000D497D" w:rsidRPr="00FE453D" w:rsidRDefault="00382897">
      <w:pPr>
        <w:pStyle w:val="Heading3"/>
        <w:numPr>
          <w:ilvl w:val="2"/>
          <w:numId w:val="5"/>
        </w:numPr>
      </w:pPr>
      <w:bookmarkStart w:id="86" w:name="_Toc201708402"/>
      <w:bookmarkStart w:id="87" w:name="_Toc201708472"/>
      <w:r w:rsidRPr="00FE453D">
        <w:t>Conflits socio-cognitifs comme levier d’apprentissage</w:t>
      </w:r>
      <w:bookmarkEnd w:id="86"/>
      <w:bookmarkEnd w:id="87"/>
    </w:p>
    <w:p w14:paraId="515565EA" w14:textId="3F7E3B62" w:rsidR="00E5498C" w:rsidRDefault="002A0044" w:rsidP="00FE453D">
      <w:r w:rsidRPr="00FE453D">
        <w:t xml:space="preserve">Je fais de la </w:t>
      </w:r>
      <w:r w:rsidRPr="00FE453D">
        <w:rPr>
          <w:rStyle w:val="Strong"/>
        </w:rPr>
        <w:t>confrontation de représentations</w:t>
      </w:r>
      <w:r w:rsidRPr="00FE453D">
        <w:t xml:space="preserve"> un levier pédagogique : l’objectif est de développer la </w:t>
      </w:r>
      <w:r w:rsidRPr="00FE453D">
        <w:rPr>
          <w:rStyle w:val="Strong"/>
        </w:rPr>
        <w:t>négociation</w:t>
      </w:r>
      <w:r w:rsidRPr="00FE453D">
        <w:t xml:space="preserve"> et l’</w:t>
      </w:r>
      <w:r w:rsidRPr="00FE453D">
        <w:rPr>
          <w:rStyle w:val="Strong"/>
        </w:rPr>
        <w:t>argumentation</w:t>
      </w:r>
      <w:r w:rsidRPr="00FE453D">
        <w:t xml:space="preserve"> en équipe. Pour cela, j’organise un débat structuré lors du Sprint Planning où chaque apprenant défend son ordonnancement des User Stories puis </w:t>
      </w:r>
      <w:proofErr w:type="spellStart"/>
      <w:r w:rsidRPr="00FE453D">
        <w:t>co-construit</w:t>
      </w:r>
      <w:proofErr w:type="spellEnd"/>
      <w:r w:rsidRPr="00FE453D">
        <w:t xml:space="preserve"> un compromis. Ce processus favorise la </w:t>
      </w:r>
      <w:r w:rsidRPr="00FE453D">
        <w:rPr>
          <w:rStyle w:val="Strong"/>
        </w:rPr>
        <w:t>co-construction des savoirs</w:t>
      </w:r>
      <w:r w:rsidRPr="00FE453D">
        <w:t xml:space="preserve"> et renforce la compréhension collective.</w:t>
      </w:r>
    </w:p>
    <w:p w14:paraId="1BCAB841" w14:textId="77777777" w:rsidR="00FE453D" w:rsidRPr="00FE453D" w:rsidRDefault="00FE453D" w:rsidP="00FE453D"/>
    <w:p w14:paraId="31DCA70C" w14:textId="77777777" w:rsidR="000D497D" w:rsidRPr="00FE453D" w:rsidRDefault="000D497D">
      <w:pPr>
        <w:pStyle w:val="Heading3"/>
        <w:numPr>
          <w:ilvl w:val="2"/>
          <w:numId w:val="5"/>
        </w:numPr>
      </w:pPr>
      <w:bookmarkStart w:id="88" w:name="_Toc201708403"/>
      <w:bookmarkStart w:id="89" w:name="_Toc201708473"/>
      <w:r w:rsidRPr="00FE453D">
        <w:t>Dimension réflexive</w:t>
      </w:r>
      <w:bookmarkEnd w:id="88"/>
      <w:bookmarkEnd w:id="89"/>
    </w:p>
    <w:p w14:paraId="14BBAA5B" w14:textId="63A443B9" w:rsidR="000D497D" w:rsidRPr="00FE453D" w:rsidRDefault="00E5498C" w:rsidP="005D62C2">
      <w:r w:rsidRPr="00FE453D">
        <w:t xml:space="preserve">J’intègre un </w:t>
      </w:r>
      <w:r w:rsidRPr="00FE453D">
        <w:rPr>
          <w:b/>
          <w:bCs/>
        </w:rPr>
        <w:t>journal de bord numérique</w:t>
      </w:r>
      <w:r w:rsidRPr="00FE453D">
        <w:t xml:space="preserve"> à chaque fin </w:t>
      </w:r>
      <w:r w:rsidR="00FE453D">
        <w:t>d’itération</w:t>
      </w:r>
      <w:r w:rsidRPr="00FE453D">
        <w:t xml:space="preserve"> pour encourager la </w:t>
      </w:r>
      <w:r w:rsidRPr="00FE453D">
        <w:rPr>
          <w:b/>
          <w:bCs/>
        </w:rPr>
        <w:t>métacognition</w:t>
      </w:r>
      <w:r w:rsidRPr="00FE453D">
        <w:t xml:space="preserve"> : les apprenants </w:t>
      </w:r>
      <w:r w:rsidR="00FE453D">
        <w:t>y notent</w:t>
      </w:r>
      <w:r w:rsidRPr="00FE453D">
        <w:t xml:space="preserve"> leurs décisions, les difficultés rencontrées et les apprentissages tirés des retours peer-to-peer, renforçant ainsi leur capacité à « apprendre à apprendre ».</w:t>
      </w:r>
    </w:p>
    <w:p w14:paraId="5D1F02E0" w14:textId="77777777" w:rsidR="00A206B6" w:rsidRPr="00FE453D" w:rsidRDefault="00A206B6" w:rsidP="005D62C2">
      <w:pPr>
        <w:pStyle w:val="BodyText"/>
      </w:pPr>
    </w:p>
    <w:p w14:paraId="6363AFD8" w14:textId="521CF58D" w:rsidR="003166AE" w:rsidRPr="00FE453D" w:rsidRDefault="00382897" w:rsidP="00BF2554">
      <w:pPr>
        <w:pStyle w:val="Heading2"/>
      </w:pPr>
      <w:bookmarkStart w:id="90" w:name="_Toc201708404"/>
      <w:bookmarkStart w:id="91" w:name="_Toc201708474"/>
      <w:r w:rsidRPr="00FE453D">
        <w:t>Justification des modalités d’évaluation</w:t>
      </w:r>
      <w:bookmarkEnd w:id="90"/>
      <w:bookmarkEnd w:id="91"/>
      <w:r w:rsidR="003166AE" w:rsidRPr="00FE453D">
        <w:t xml:space="preserve"> </w:t>
      </w:r>
    </w:p>
    <w:p w14:paraId="025DE71C" w14:textId="12A282A5" w:rsidR="003166AE" w:rsidRPr="00FE453D" w:rsidRDefault="00382897">
      <w:pPr>
        <w:pStyle w:val="Heading3"/>
        <w:numPr>
          <w:ilvl w:val="2"/>
          <w:numId w:val="5"/>
        </w:numPr>
      </w:pPr>
      <w:bookmarkStart w:id="92" w:name="_Toc201708405"/>
      <w:bookmarkStart w:id="93" w:name="_Toc201708475"/>
      <w:r w:rsidRPr="00FE453D">
        <w:t>Questionnaire de satisfaction centrée sur les soft-</w:t>
      </w:r>
      <w:proofErr w:type="spellStart"/>
      <w:r w:rsidRPr="00FE453D">
        <w:t>skills</w:t>
      </w:r>
      <w:bookmarkEnd w:id="92"/>
      <w:bookmarkEnd w:id="93"/>
      <w:proofErr w:type="spellEnd"/>
      <w:r w:rsidR="003166AE" w:rsidRPr="00FE453D">
        <w:t xml:space="preserve"> </w:t>
      </w:r>
    </w:p>
    <w:p w14:paraId="5A942CBB" w14:textId="44D0032C" w:rsidR="00E5498C" w:rsidRPr="00FE453D" w:rsidRDefault="00615ACE" w:rsidP="005D62C2">
      <w:r w:rsidRPr="00FE453D">
        <w:t xml:space="preserve">J’ai conçu un </w:t>
      </w:r>
      <w:r w:rsidRPr="00FE453D">
        <w:rPr>
          <w:rStyle w:val="Strong"/>
        </w:rPr>
        <w:t>questionnaire de satisfaction</w:t>
      </w:r>
      <w:r w:rsidRPr="00FE453D">
        <w:t xml:space="preserve"> aligné sur les </w:t>
      </w:r>
      <w:r w:rsidRPr="00FE453D">
        <w:rPr>
          <w:rStyle w:val="Strong"/>
        </w:rPr>
        <w:t>soft-</w:t>
      </w:r>
      <w:proofErr w:type="spellStart"/>
      <w:r w:rsidRPr="00FE453D">
        <w:rPr>
          <w:rStyle w:val="Strong"/>
        </w:rPr>
        <w:t>skills</w:t>
      </w:r>
      <w:proofErr w:type="spellEnd"/>
      <w:r w:rsidRPr="00FE453D">
        <w:t xml:space="preserve"> (communication, coopération, adaptabilité) et sur la dimension </w:t>
      </w:r>
      <w:r w:rsidRPr="00FE453D">
        <w:rPr>
          <w:rStyle w:val="Strong"/>
        </w:rPr>
        <w:t>socio-constructiviste</w:t>
      </w:r>
      <w:r w:rsidRPr="00FE453D">
        <w:t xml:space="preserve"> : les items invitent les apprenants à évaluer la qualité de l’</w:t>
      </w:r>
      <w:r w:rsidRPr="00FE453D">
        <w:rPr>
          <w:rStyle w:val="Strong"/>
        </w:rPr>
        <w:t>interaction sociale</w:t>
      </w:r>
      <w:r w:rsidRPr="00FE453D">
        <w:t>, la pertinence d</w:t>
      </w:r>
      <w:r w:rsidR="00FE453D">
        <w:t>e l’étayage</w:t>
      </w:r>
      <w:r w:rsidRPr="00FE453D">
        <w:t xml:space="preserve"> et leur sentiment d’</w:t>
      </w:r>
      <w:r w:rsidRPr="00FE453D">
        <w:rPr>
          <w:rStyle w:val="Strong"/>
        </w:rPr>
        <w:t>appropriation</w:t>
      </w:r>
      <w:r w:rsidRPr="00FE453D">
        <w:t xml:space="preserve">. Par exemple, j’ai inclus une échelle de Likert pour mesurer leur perception et du </w:t>
      </w:r>
      <w:r w:rsidRPr="00FE453D">
        <w:rPr>
          <w:rStyle w:val="Strong"/>
        </w:rPr>
        <w:t>climat d’écoute</w:t>
      </w:r>
      <w:r w:rsidRPr="00FE453D">
        <w:t xml:space="preserve"> instauré en atelier, conformément aux recommandations sur l’évaluation des savoir-être.</w:t>
      </w:r>
    </w:p>
    <w:p w14:paraId="01FE1280" w14:textId="77777777" w:rsidR="00615ACE" w:rsidRPr="00FE453D" w:rsidRDefault="00615ACE" w:rsidP="005D62C2"/>
    <w:p w14:paraId="6156B830" w14:textId="3E33DF39" w:rsidR="00807469" w:rsidRPr="00FE453D" w:rsidRDefault="00382897">
      <w:pPr>
        <w:pStyle w:val="Heading3"/>
        <w:numPr>
          <w:ilvl w:val="2"/>
          <w:numId w:val="5"/>
        </w:numPr>
      </w:pPr>
      <w:bookmarkStart w:id="94" w:name="_Toc201708406"/>
      <w:bookmarkStart w:id="95" w:name="_Toc201708476"/>
      <w:r w:rsidRPr="00FE453D">
        <w:t xml:space="preserve">Quiz, </w:t>
      </w:r>
      <w:proofErr w:type="spellStart"/>
      <w:r w:rsidRPr="00FE453D">
        <w:t>peer</w:t>
      </w:r>
      <w:proofErr w:type="spellEnd"/>
      <w:r w:rsidRPr="00FE453D">
        <w:t>-feedback et livrables</w:t>
      </w:r>
      <w:bookmarkEnd w:id="94"/>
      <w:bookmarkEnd w:id="95"/>
    </w:p>
    <w:p w14:paraId="76069E83" w14:textId="77777777" w:rsidR="00825D4B" w:rsidRPr="00825D4B" w:rsidRDefault="00615ACE">
      <w:pPr>
        <w:pStyle w:val="ListParagraph"/>
        <w:numPr>
          <w:ilvl w:val="0"/>
          <w:numId w:val="23"/>
        </w:numPr>
      </w:pPr>
      <w:r w:rsidRPr="00825D4B">
        <w:rPr>
          <w:rFonts w:hAnsi="Symbol"/>
          <w:b/>
          <w:bCs/>
        </w:rPr>
        <w:t xml:space="preserve">Quiz rapides en </w:t>
      </w:r>
      <w:r w:rsidR="00247D87" w:rsidRPr="00825D4B">
        <w:rPr>
          <w:rFonts w:hAnsi="Symbol"/>
          <w:b/>
          <w:bCs/>
        </w:rPr>
        <w:t>d</w:t>
      </w:r>
      <w:r w:rsidR="00247D87" w:rsidRPr="00FE453D">
        <w:rPr>
          <w:rStyle w:val="Strong"/>
        </w:rPr>
        <w:t>é</w:t>
      </w:r>
      <w:r w:rsidRPr="00825D4B">
        <w:rPr>
          <w:rFonts w:hAnsi="Symbol"/>
          <w:b/>
          <w:bCs/>
        </w:rPr>
        <w:t>but de module</w:t>
      </w:r>
    </w:p>
    <w:p w14:paraId="17F1A08C" w14:textId="5BE1255C" w:rsidR="00615ACE" w:rsidRDefault="00615ACE" w:rsidP="00825D4B">
      <w:pPr>
        <w:pStyle w:val="ListParagraph"/>
      </w:pPr>
      <w:r w:rsidRPr="00FE453D">
        <w:t xml:space="preserve">Je propose un mini-quiz de 5 questions pour </w:t>
      </w:r>
      <w:r w:rsidRPr="00FE453D">
        <w:rPr>
          <w:rStyle w:val="Strong"/>
        </w:rPr>
        <w:t>consolider</w:t>
      </w:r>
      <w:r w:rsidRPr="00FE453D">
        <w:t xml:space="preserve"> les apports théoriques dispensés lors de la capsule magistrale. Ces quiz activent le </w:t>
      </w:r>
      <w:r w:rsidRPr="00FE453D">
        <w:rPr>
          <w:rStyle w:val="Strong"/>
        </w:rPr>
        <w:t>traitement de l’information</w:t>
      </w:r>
      <w:r w:rsidRPr="00FE453D">
        <w:t xml:space="preserve"> et </w:t>
      </w:r>
      <w:r w:rsidR="00825D4B">
        <w:t>réduisent</w:t>
      </w:r>
      <w:r w:rsidRPr="00FE453D">
        <w:t xml:space="preserve"> la </w:t>
      </w:r>
      <w:r w:rsidRPr="00FE453D">
        <w:rPr>
          <w:rStyle w:val="Strong"/>
        </w:rPr>
        <w:t>charge cognitive</w:t>
      </w:r>
      <w:r w:rsidRPr="00FE453D">
        <w:t xml:space="preserve"> </w:t>
      </w:r>
      <w:r w:rsidR="00825D4B">
        <w:t>pendant</w:t>
      </w:r>
      <w:r w:rsidRPr="00FE453D">
        <w:t xml:space="preserve"> l</w:t>
      </w:r>
      <w:r w:rsidR="00825D4B">
        <w:t>’itération</w:t>
      </w:r>
      <w:r w:rsidRPr="00FE453D">
        <w:t>, combinant cognitivisme et socio-constructivisme.</w:t>
      </w:r>
    </w:p>
    <w:p w14:paraId="488F581B" w14:textId="77777777" w:rsidR="00825D4B" w:rsidRPr="00FE453D" w:rsidRDefault="00825D4B" w:rsidP="00825D4B">
      <w:pPr>
        <w:pStyle w:val="ListParagraph"/>
      </w:pPr>
    </w:p>
    <w:p w14:paraId="7FB07FE7" w14:textId="77777777" w:rsidR="00825D4B" w:rsidRPr="00825D4B" w:rsidRDefault="00615ACE">
      <w:pPr>
        <w:pStyle w:val="ListParagraph"/>
        <w:numPr>
          <w:ilvl w:val="0"/>
          <w:numId w:val="23"/>
        </w:numPr>
        <w:rPr>
          <w:rStyle w:val="Strong"/>
          <w:b w:val="0"/>
          <w:bCs w:val="0"/>
        </w:rPr>
      </w:pPr>
      <w:r w:rsidRPr="00FE453D">
        <w:rPr>
          <w:rStyle w:val="Strong"/>
        </w:rPr>
        <w:t>Peer-feedback structuré</w:t>
      </w:r>
    </w:p>
    <w:p w14:paraId="2BA8EC15" w14:textId="21F4DB41" w:rsidR="00615ACE" w:rsidRDefault="00615ACE" w:rsidP="00825D4B">
      <w:pPr>
        <w:pStyle w:val="ListParagraph"/>
      </w:pPr>
      <w:r w:rsidRPr="00FE453D">
        <w:t xml:space="preserve">Après la revue de chaque incrément, les équipes échangent un </w:t>
      </w:r>
      <w:r w:rsidRPr="00FE453D">
        <w:rPr>
          <w:rStyle w:val="Strong"/>
        </w:rPr>
        <w:t>retour pair à pair</w:t>
      </w:r>
      <w:r w:rsidRPr="00FE453D">
        <w:t xml:space="preserve"> : chaque apprenant évalue un autre membre selon une grille simple (clarté, pertinence, collaboration). Cet effet-tuteur </w:t>
      </w:r>
      <w:r w:rsidR="00987E71" w:rsidRPr="00FE453D">
        <w:fldChar w:fldCharType="begin"/>
      </w:r>
      <w:r w:rsidR="00255EF4" w:rsidRPr="00FE453D">
        <w:instrText xml:space="preserve"> ADDIN ZOTERO_ITEM CSL_CITATION {"citationID":"RpkDBkpf","properties":{"formattedCitation":"[6]","plainCitation":"[6]","noteIndex":0},"citationItems":[{"id":121,"uris":["http://zotero.org/users/3263021/items/SRQKDXNW"],"itemData":{"id":121,"type":"chapter","abstract":"Sous sa forme la plus fréquente, le tutorat par les pairs engage au sein d'un dispositif pédagogique, un binôme d'étudiants : l'un d'entre eux, plus âgé est \" tuteur \" jouant le rôle de superviseur du tutoré. Cette situation canonique connaît de multiples variantes. - les objectifs d'apprentissage peuvent porter sur l'acquisition de savoirs et de compétences, mais aussi avoir pour but l'instauration d'une médiation évitant les abandons d'étude, de développer l'autonomie ou l'estime de soi, d'instaurer de meilleures relations entre étudiants... ; - le tuteur peut accompagner un groupe plutôt qu'un étudiant seul, notamment lors dans le cadre de l'apprentissage par problèmes (APP) ; - tuteur et tutoré peuvent intervertir leurs rôles peuvent au cours du processus ; - le dispositif pédagogique mis en place peut être plus ou moins sophistiqué, notamment en ce qui concerne la formation préalable des tuteurs et leur supervision.","language":"fr","page":"510","publisher":"De Boeck","source":"shs.hal.science","title":"Le tutorat par les pairs : quels fondamentaux, quels dispositifs, quels résultats ?","title-short":"Le tutorat par les pairs","URL":"https://shs.hal.science/halshs-00600733","author":[{"family":"Bachelet","given":"Rémi"}],"accessed":{"date-parts":[["2025",6,23]]},"issued":{"date-parts":[["2010",2,1]]}}}],"schema":"https://github.com/citation-style-language/schema/raw/master/csl-citation.json"} </w:instrText>
      </w:r>
      <w:r w:rsidR="00987E71" w:rsidRPr="00FE453D">
        <w:fldChar w:fldCharType="separate"/>
      </w:r>
      <w:r w:rsidR="00987E71" w:rsidRPr="00FE453D">
        <w:rPr>
          <w:noProof/>
        </w:rPr>
        <w:t>[6]</w:t>
      </w:r>
      <w:r w:rsidR="00987E71" w:rsidRPr="00FE453D">
        <w:fldChar w:fldCharType="end"/>
      </w:r>
      <w:r w:rsidRPr="00FE453D">
        <w:t xml:space="preserve"> renforce la </w:t>
      </w:r>
      <w:r w:rsidRPr="00FE453D">
        <w:rPr>
          <w:rStyle w:val="Strong"/>
        </w:rPr>
        <w:t xml:space="preserve">co-construction des </w:t>
      </w:r>
      <w:r w:rsidRPr="00FE453D">
        <w:rPr>
          <w:rStyle w:val="Strong"/>
        </w:rPr>
        <w:lastRenderedPageBreak/>
        <w:t>connaissances</w:t>
      </w:r>
      <w:r w:rsidRPr="00FE453D">
        <w:t xml:space="preserve"> et encourage la réflexivité.</w:t>
      </w:r>
      <w:r w:rsidR="00825D4B">
        <w:t xml:space="preserve"> Bien entendu c’est à moi de remplir et d’ajuster la version finale de la grille d’évaluation. </w:t>
      </w:r>
    </w:p>
    <w:p w14:paraId="3313B42D" w14:textId="77777777" w:rsidR="00825D4B" w:rsidRPr="00FE453D" w:rsidRDefault="00825D4B" w:rsidP="00825D4B">
      <w:pPr>
        <w:pStyle w:val="ListParagraph"/>
      </w:pPr>
    </w:p>
    <w:p w14:paraId="553387A1" w14:textId="77777777" w:rsidR="00825D4B" w:rsidRPr="00825D4B" w:rsidRDefault="00615ACE">
      <w:pPr>
        <w:pStyle w:val="ListParagraph"/>
        <w:numPr>
          <w:ilvl w:val="0"/>
          <w:numId w:val="23"/>
        </w:numPr>
        <w:rPr>
          <w:rStyle w:val="Strong"/>
          <w:b w:val="0"/>
          <w:bCs w:val="0"/>
        </w:rPr>
      </w:pPr>
      <w:r w:rsidRPr="00FE453D">
        <w:rPr>
          <w:rStyle w:val="Strong"/>
        </w:rPr>
        <w:t xml:space="preserve">Livrables incrémentaux </w:t>
      </w:r>
    </w:p>
    <w:p w14:paraId="0A75B793" w14:textId="3454F3AB" w:rsidR="00615ACE" w:rsidRPr="00FE453D" w:rsidRDefault="00615ACE" w:rsidP="00825D4B">
      <w:pPr>
        <w:pStyle w:val="ListParagraph"/>
      </w:pPr>
      <w:r w:rsidRPr="00FE453D">
        <w:t xml:space="preserve">J’ai défini </w:t>
      </w:r>
      <w:r w:rsidR="00382897" w:rsidRPr="00FE453D">
        <w:t>une grille de critères</w:t>
      </w:r>
      <w:r w:rsidRPr="00FE453D">
        <w:t xml:space="preserve"> pour chaque </w:t>
      </w:r>
      <w:r w:rsidR="00382897" w:rsidRPr="00FE453D">
        <w:t>livrable</w:t>
      </w:r>
      <w:r w:rsidRPr="00FE453D">
        <w:t xml:space="preserve">. Ces livrables offrent une </w:t>
      </w:r>
      <w:r w:rsidRPr="00FE453D">
        <w:rPr>
          <w:rStyle w:val="Strong"/>
        </w:rPr>
        <w:t>évaluation formative</w:t>
      </w:r>
      <w:r w:rsidRPr="00FE453D">
        <w:t xml:space="preserve"> continue, permettant d’ajuster immédiatement l</w:t>
      </w:r>
      <w:r w:rsidR="00825D4B">
        <w:t xml:space="preserve">’étayage </w:t>
      </w:r>
      <w:r w:rsidRPr="00FE453D">
        <w:t>et de maintenir l’engagement.</w:t>
      </w:r>
    </w:p>
    <w:p w14:paraId="47E83E4D" w14:textId="77777777" w:rsidR="00825D4B" w:rsidRDefault="00825D4B" w:rsidP="00825D4B"/>
    <w:p w14:paraId="7B401468" w14:textId="3A14B81F" w:rsidR="00615ACE" w:rsidRPr="00FE453D" w:rsidRDefault="00615ACE" w:rsidP="00825D4B">
      <w:r w:rsidRPr="00FE453D">
        <w:t xml:space="preserve">Les quiz de début de module assurent une consolidation cognitive immédiate (cognitivisme), tandis que les </w:t>
      </w:r>
      <w:proofErr w:type="spellStart"/>
      <w:r w:rsidRPr="00FE453D">
        <w:t>peer</w:t>
      </w:r>
      <w:proofErr w:type="spellEnd"/>
      <w:r w:rsidRPr="00FE453D">
        <w:t xml:space="preserve">-feedbacks exploitent l’effet-tuteur </w:t>
      </w:r>
      <w:r w:rsidRPr="00FE453D">
        <w:fldChar w:fldCharType="begin"/>
      </w:r>
      <w:r w:rsidR="00255EF4" w:rsidRPr="00FE453D">
        <w:instrText xml:space="preserve"> ADDIN ZOTERO_ITEM CSL_CITATION {"citationID":"8OUKpCoX","properties":{"formattedCitation":"[6]","plainCitation":"[6]","noteIndex":0},"citationItems":[{"id":121,"uris":["http://zotero.org/users/3263021/items/SRQKDXNW"],"itemData":{"id":121,"type":"chapter","abstract":"Sous sa forme la plus fréquente, le tutorat par les pairs engage au sein d'un dispositif pédagogique, un binôme d'étudiants : l'un d'entre eux, plus âgé est \" tuteur \" jouant le rôle de superviseur du tutoré. Cette situation canonique connaît de multiples variantes. - les objectifs d'apprentissage peuvent porter sur l'acquisition de savoirs et de compétences, mais aussi avoir pour but l'instauration d'une médiation évitant les abandons d'étude, de développer l'autonomie ou l'estime de soi, d'instaurer de meilleures relations entre étudiants... ; - le tuteur peut accompagner un groupe plutôt qu'un étudiant seul, notamment lors dans le cadre de l'apprentissage par problèmes (APP) ; - tuteur et tutoré peuvent intervertir leurs rôles peuvent au cours du processus ; - le dispositif pédagogique mis en place peut être plus ou moins sophistiqué, notamment en ce qui concerne la formation préalable des tuteurs et leur supervision.","language":"fr","page":"510","publisher":"De Boeck","source":"shs.hal.science","title":"Le tutorat par les pairs : quels fondamentaux, quels dispositifs, quels résultats ?","title-short":"Le tutorat par les pairs","URL":"https://shs.hal.science/halshs-00600733","author":[{"family":"Bachelet","given":"Rémi"}],"accessed":{"date-parts":[["2025",6,23]]},"issued":{"date-parts":[["2010",2,1]]}}}],"schema":"https://github.com/citation-style-language/schema/raw/master/csl-citation.json"} </w:instrText>
      </w:r>
      <w:r w:rsidRPr="00FE453D">
        <w:fldChar w:fldCharType="separate"/>
      </w:r>
      <w:r w:rsidRPr="00FE453D">
        <w:rPr>
          <w:noProof/>
        </w:rPr>
        <w:t>[6]</w:t>
      </w:r>
      <w:r w:rsidRPr="00FE453D">
        <w:fldChar w:fldCharType="end"/>
      </w:r>
      <w:r w:rsidRPr="00FE453D">
        <w:t xml:space="preserve"> pour étayer la co-construction des connaissances.</w:t>
      </w:r>
    </w:p>
    <w:p w14:paraId="5AB80BFD" w14:textId="15F57A89" w:rsidR="004B5768" w:rsidRPr="00FE453D" w:rsidRDefault="004B5768" w:rsidP="005D62C2">
      <w:pPr>
        <w:pStyle w:val="Heading1"/>
      </w:pPr>
      <w:bookmarkStart w:id="96" w:name="_Toc201708477"/>
      <w:bookmarkEnd w:id="36"/>
      <w:r w:rsidRPr="00FE453D">
        <w:lastRenderedPageBreak/>
        <w:t>Conclusion</w:t>
      </w:r>
      <w:bookmarkEnd w:id="96"/>
    </w:p>
    <w:p w14:paraId="710360B7" w14:textId="77777777" w:rsidR="002A6C6F" w:rsidRDefault="002A6C6F" w:rsidP="002A6C6F">
      <w:r w:rsidRPr="002A6C6F">
        <w:t xml:space="preserve">Au terme de cette étude, j’ai pu démontrer la cohérence d’une ingénierie pédagogique fondée sur le </w:t>
      </w:r>
      <w:r w:rsidRPr="002A6C6F">
        <w:rPr>
          <w:b/>
          <w:bCs/>
        </w:rPr>
        <w:t>socio-constructivisme</w:t>
      </w:r>
      <w:r w:rsidRPr="002A6C6F">
        <w:t xml:space="preserve"> pour accompagner </w:t>
      </w:r>
      <w:r>
        <w:t>l</w:t>
      </w:r>
      <w:r w:rsidRPr="002A6C6F">
        <w:t xml:space="preserve">es </w:t>
      </w:r>
      <w:r>
        <w:t>apprenants</w:t>
      </w:r>
      <w:r w:rsidRPr="002A6C6F">
        <w:t xml:space="preserve"> dans la prise en main de Scrum. </w:t>
      </w:r>
    </w:p>
    <w:p w14:paraId="50763D90" w14:textId="77777777" w:rsidR="002A6C6F" w:rsidRDefault="002A6C6F" w:rsidP="002A6C6F"/>
    <w:p w14:paraId="510BDAA2" w14:textId="29A23FCC" w:rsidR="002A6C6F" w:rsidRDefault="002A6C6F" w:rsidP="002A6C6F">
      <w:r w:rsidRPr="002A6C6F">
        <w:t xml:space="preserve">En reliant chaque séquence aux concepts de </w:t>
      </w:r>
      <w:r w:rsidRPr="002A6C6F">
        <w:rPr>
          <w:b/>
          <w:bCs/>
        </w:rPr>
        <w:t>Zone Proximale de Développement</w:t>
      </w:r>
      <w:r w:rsidRPr="002A6C6F">
        <w:t xml:space="preserve"> (Vygotski) et d’</w:t>
      </w:r>
      <w:r w:rsidRPr="002A6C6F">
        <w:rPr>
          <w:b/>
          <w:bCs/>
        </w:rPr>
        <w:t xml:space="preserve">étayage </w:t>
      </w:r>
      <w:r w:rsidRPr="002A6C6F">
        <w:t xml:space="preserve">(Bruner), j’ai instauré un </w:t>
      </w:r>
      <w:r w:rsidRPr="002A6C6F">
        <w:rPr>
          <w:b/>
          <w:bCs/>
        </w:rPr>
        <w:t>environnement d’apprentissage authentique</w:t>
      </w:r>
      <w:r w:rsidRPr="002A6C6F">
        <w:t xml:space="preserve"> où les conflits socio-cognitifs et la métacognition étaient mobilisés comme leviers d’appropriation progressive.</w:t>
      </w:r>
    </w:p>
    <w:p w14:paraId="51C0DC3E" w14:textId="77777777" w:rsidR="002A6C6F" w:rsidRPr="002A6C6F" w:rsidRDefault="002A6C6F" w:rsidP="002A6C6F"/>
    <w:p w14:paraId="782588E2" w14:textId="77777777" w:rsidR="002A6C6F" w:rsidRDefault="002A6C6F" w:rsidP="002A6C6F">
      <w:r>
        <w:t>Nous avons mis en évidence</w:t>
      </w:r>
      <w:r w:rsidRPr="002A6C6F">
        <w:t xml:space="preserve"> les </w:t>
      </w:r>
      <w:r w:rsidRPr="002A6C6F">
        <w:rPr>
          <w:b/>
          <w:bCs/>
        </w:rPr>
        <w:t>risques de surcharge cognitive</w:t>
      </w:r>
      <w:r w:rsidRPr="002A6C6F">
        <w:t xml:space="preserve"> et les </w:t>
      </w:r>
      <w:r w:rsidRPr="002A6C6F">
        <w:rPr>
          <w:b/>
          <w:bCs/>
        </w:rPr>
        <w:t>résistances sociales</w:t>
      </w:r>
      <w:r w:rsidRPr="002A6C6F">
        <w:t xml:space="preserve"> induits par une immersion rapide : pour les réduire, j’ai déployé des </w:t>
      </w:r>
      <w:r w:rsidRPr="002A6C6F">
        <w:rPr>
          <w:b/>
          <w:bCs/>
        </w:rPr>
        <w:t>mini-quiz</w:t>
      </w:r>
      <w:r w:rsidRPr="002A6C6F">
        <w:t xml:space="preserve"> et des </w:t>
      </w:r>
      <w:r w:rsidRPr="002A6C6F">
        <w:rPr>
          <w:b/>
          <w:bCs/>
        </w:rPr>
        <w:t>protocoles de négociation structurés</w:t>
      </w:r>
      <w:r w:rsidRPr="002A6C6F">
        <w:t xml:space="preserve"> (</w:t>
      </w:r>
      <w:proofErr w:type="spellStart"/>
      <w:r w:rsidRPr="002A6C6F">
        <w:t>MoSCoW</w:t>
      </w:r>
      <w:proofErr w:type="spellEnd"/>
      <w:r w:rsidRPr="002A6C6F">
        <w:t xml:space="preserve">) tout au long de la semaine. </w:t>
      </w:r>
    </w:p>
    <w:p w14:paraId="73B66749" w14:textId="77777777" w:rsidR="002A6C6F" w:rsidRDefault="002A6C6F" w:rsidP="002A6C6F"/>
    <w:p w14:paraId="4ECF595C" w14:textId="53014B66" w:rsidR="002A6C6F" w:rsidRPr="002A6C6F" w:rsidRDefault="002A6C6F" w:rsidP="002A6C6F">
      <w:r w:rsidRPr="002A6C6F">
        <w:t xml:space="preserve">Les modalités d’évaluation </w:t>
      </w:r>
      <w:r>
        <w:t>-</w:t>
      </w:r>
      <w:r w:rsidRPr="002A6C6F">
        <w:t xml:space="preserve"> questionnaire de satisfaction centré sur les soft-</w:t>
      </w:r>
      <w:proofErr w:type="spellStart"/>
      <w:r w:rsidRPr="002A6C6F">
        <w:t>skills</w:t>
      </w:r>
      <w:proofErr w:type="spellEnd"/>
      <w:r w:rsidRPr="002A6C6F">
        <w:t xml:space="preserve">, </w:t>
      </w:r>
      <w:proofErr w:type="spellStart"/>
      <w:r w:rsidRPr="002A6C6F">
        <w:t>peer</w:t>
      </w:r>
      <w:proofErr w:type="spellEnd"/>
      <w:r w:rsidRPr="002A6C6F">
        <w:t xml:space="preserve">-feedback, livrables incrémentaux </w:t>
      </w:r>
      <w:r>
        <w:t>-</w:t>
      </w:r>
      <w:r w:rsidRPr="002A6C6F">
        <w:t xml:space="preserve"> ont permis de mesurer précisément l’atteinte des objectifs « information → connaissance → compétence » tout en renforçant l’effet-tuteur et l’autonomie réflexive.</w:t>
      </w:r>
    </w:p>
    <w:p w14:paraId="5CF642F3" w14:textId="77777777" w:rsidR="002A6C6F" w:rsidRDefault="002A6C6F" w:rsidP="002A6C6F"/>
    <w:p w14:paraId="03A3F677" w14:textId="37A5568D" w:rsidR="002A6C6F" w:rsidRPr="002A6C6F" w:rsidRDefault="002A6C6F" w:rsidP="002A6C6F">
      <w:r w:rsidRPr="002A6C6F">
        <w:t>Ce rapport m’a par ailleurs conduit à identifier plusieurs pistes d’amélioration :</w:t>
      </w:r>
    </w:p>
    <w:p w14:paraId="4432F71E" w14:textId="77777777" w:rsidR="002A6C6F" w:rsidRPr="002A6C6F" w:rsidRDefault="002A6C6F">
      <w:pPr>
        <w:pStyle w:val="ListParagraph"/>
        <w:numPr>
          <w:ilvl w:val="0"/>
          <w:numId w:val="23"/>
        </w:numPr>
      </w:pPr>
      <w:r w:rsidRPr="002A6C6F">
        <w:rPr>
          <w:b/>
          <w:bCs/>
        </w:rPr>
        <w:t>Diversifier les médiations</w:t>
      </w:r>
      <w:r w:rsidRPr="002A6C6F">
        <w:t xml:space="preserve"> via un e-portfolio plus structuré pour capitaliser les retours d’expérience et suivre la progression des compétences physiques et métacognitives ;</w:t>
      </w:r>
    </w:p>
    <w:p w14:paraId="723F031A" w14:textId="2AF1750A" w:rsidR="002A6C6F" w:rsidRPr="002A6C6F" w:rsidRDefault="002A6C6F">
      <w:pPr>
        <w:pStyle w:val="ListParagraph"/>
        <w:numPr>
          <w:ilvl w:val="0"/>
          <w:numId w:val="23"/>
        </w:numPr>
      </w:pPr>
      <w:r w:rsidRPr="002A6C6F">
        <w:rPr>
          <w:b/>
          <w:bCs/>
        </w:rPr>
        <w:t>Différencier davantage</w:t>
      </w:r>
      <w:r w:rsidRPr="002A6C6F">
        <w:t xml:space="preserve"> les parcours pour répondre à l’hétérogénéité des profils ;</w:t>
      </w:r>
    </w:p>
    <w:p w14:paraId="7666E80A" w14:textId="0C23D468" w:rsidR="002A6C6F" w:rsidRPr="002A6C6F" w:rsidRDefault="002A6C6F">
      <w:pPr>
        <w:pStyle w:val="ListParagraph"/>
        <w:numPr>
          <w:ilvl w:val="0"/>
          <w:numId w:val="23"/>
        </w:numPr>
      </w:pPr>
      <w:r w:rsidRPr="002A6C6F">
        <w:rPr>
          <w:b/>
          <w:bCs/>
        </w:rPr>
        <w:t>Intégrer la motivation</w:t>
      </w:r>
      <w:r w:rsidRPr="002A6C6F">
        <w:t xml:space="preserve"> comme variables pédagogiques à part entière, en s’appuyant sur les théories actuelles de la motivation.</w:t>
      </w:r>
    </w:p>
    <w:p w14:paraId="5A86C401" w14:textId="77777777" w:rsidR="002A6C6F" w:rsidRDefault="002A6C6F" w:rsidP="002A6C6F"/>
    <w:p w14:paraId="64E0C18A" w14:textId="6E735B69" w:rsidR="002A6C6F" w:rsidRPr="002A6C6F" w:rsidRDefault="002A6C6F" w:rsidP="002A6C6F">
      <w:r w:rsidRPr="002A6C6F">
        <w:t xml:space="preserve">En somme, j’ai mis en pratique et validé une démarche de </w:t>
      </w:r>
      <w:r w:rsidRPr="002A6C6F">
        <w:rPr>
          <w:b/>
          <w:bCs/>
        </w:rPr>
        <w:t>réflexivité permanente</w:t>
      </w:r>
      <w:r w:rsidRPr="002A6C6F">
        <w:t>, articulant théorie et pratique, médiations et postures, pour faire de mes apprenants de véritables acteurs de leur montée en compétences agiles. À l’avenir, je m’engage à affiner ces dispositifs, à enrichir mes outils évaluatifs et à prolonger la recherche-action pour garantir un apprentissage toujours plus efficace et transférable.</w:t>
      </w:r>
    </w:p>
    <w:p w14:paraId="22F95DF6" w14:textId="77777777" w:rsidR="00260256" w:rsidRPr="00FE453D" w:rsidRDefault="00260256" w:rsidP="005D62C2"/>
    <w:p w14:paraId="469FD5BF" w14:textId="64651D57" w:rsidR="004D63FF" w:rsidRPr="00AD7A9E" w:rsidRDefault="004D63FF" w:rsidP="005D62C2">
      <w:pPr>
        <w:pStyle w:val="Heading1"/>
        <w:rPr>
          <w:lang w:val="en-US"/>
        </w:rPr>
      </w:pPr>
      <w:bookmarkStart w:id="97" w:name="_Toc201708478"/>
      <w:r w:rsidRPr="00AD7A9E">
        <w:rPr>
          <w:lang w:val="en-US"/>
        </w:rPr>
        <w:lastRenderedPageBreak/>
        <w:t>Bibliographie</w:t>
      </w:r>
      <w:bookmarkEnd w:id="97"/>
    </w:p>
    <w:p w14:paraId="6D57B2DE" w14:textId="77777777" w:rsidR="00247D87" w:rsidRPr="00FE453D" w:rsidRDefault="000C3D76" w:rsidP="005D62C2">
      <w:pPr>
        <w:pStyle w:val="Bibliography"/>
      </w:pPr>
      <w:r w:rsidRPr="00FE453D">
        <w:fldChar w:fldCharType="begin"/>
      </w:r>
      <w:r w:rsidR="007A4E20" w:rsidRPr="00AD7A9E">
        <w:rPr>
          <w:lang w:val="en-US"/>
        </w:rPr>
        <w:instrText xml:space="preserve"> ADDIN ZOTERO_BIBL {"uncited":[],"omitted":[],"custom":[]} CSL_BIBLIOGRAPHY </w:instrText>
      </w:r>
      <w:r w:rsidRPr="00FE453D">
        <w:fldChar w:fldCharType="separate"/>
      </w:r>
      <w:r w:rsidR="00247D87" w:rsidRPr="00AD7A9E">
        <w:rPr>
          <w:lang w:val="en-US"/>
        </w:rPr>
        <w:t>[1]</w:t>
      </w:r>
      <w:r w:rsidR="00247D87" w:rsidRPr="00AD7A9E">
        <w:rPr>
          <w:lang w:val="en-US"/>
        </w:rPr>
        <w:tab/>
        <w:t xml:space="preserve">« PMI - Earning Power: Project Management Salary Survey—Thirteenth Edition ». </w:t>
      </w:r>
      <w:r w:rsidR="00247D87" w:rsidRPr="00FE453D">
        <w:t xml:space="preserve">Consulté </w:t>
      </w:r>
      <w:proofErr w:type="gramStart"/>
      <w:r w:rsidR="00247D87" w:rsidRPr="00FE453D">
        <w:t>le:</w:t>
      </w:r>
      <w:proofErr w:type="gramEnd"/>
      <w:r w:rsidR="00247D87" w:rsidRPr="00FE453D">
        <w:t xml:space="preserve"> 9 mai 2025. [En ligne]. Disponible </w:t>
      </w:r>
      <w:proofErr w:type="gramStart"/>
      <w:r w:rsidR="00247D87" w:rsidRPr="00FE453D">
        <w:t>sur:</w:t>
      </w:r>
      <w:proofErr w:type="gramEnd"/>
      <w:r w:rsidR="00247D87" w:rsidRPr="00FE453D">
        <w:t xml:space="preserve"> https://www.pmi.org/learning/careers/project-management-salary-survey</w:t>
      </w:r>
    </w:p>
    <w:p w14:paraId="5875DE5E" w14:textId="77777777" w:rsidR="00247D87" w:rsidRPr="00FE453D" w:rsidRDefault="00247D87" w:rsidP="005D62C2">
      <w:pPr>
        <w:pStyle w:val="Bibliography"/>
      </w:pPr>
      <w:r w:rsidRPr="00AD7A9E">
        <w:rPr>
          <w:lang w:val="en-US"/>
        </w:rPr>
        <w:t>[</w:t>
      </w:r>
      <w:proofErr w:type="gramStart"/>
      <w:r w:rsidRPr="00AD7A9E">
        <w:rPr>
          <w:lang w:val="en-US"/>
        </w:rPr>
        <w:t>2]</w:t>
      </w:r>
      <w:r w:rsidRPr="00AD7A9E">
        <w:rPr>
          <w:lang w:val="en-US"/>
        </w:rPr>
        <w:tab/>
        <w:t>«</w:t>
      </w:r>
      <w:proofErr w:type="gramEnd"/>
      <w:r w:rsidRPr="00AD7A9E">
        <w:rPr>
          <w:lang w:val="en-US"/>
        </w:rPr>
        <w:t xml:space="preserve"> PMI - Global Project Management Talent Gap - Up to 30 </w:t>
      </w:r>
      <w:proofErr w:type="gramStart"/>
      <w:r w:rsidRPr="00AD7A9E">
        <w:rPr>
          <w:lang w:val="en-US"/>
        </w:rPr>
        <w:t>Million</w:t>
      </w:r>
      <w:proofErr w:type="gramEnd"/>
      <w:r w:rsidRPr="00AD7A9E">
        <w:rPr>
          <w:lang w:val="en-US"/>
        </w:rPr>
        <w:t xml:space="preserve"> Project Professionals Needed by </w:t>
      </w:r>
      <w:proofErr w:type="gramStart"/>
      <w:r w:rsidRPr="00AD7A9E">
        <w:rPr>
          <w:lang w:val="en-US"/>
        </w:rPr>
        <w:t>2035 ».</w:t>
      </w:r>
      <w:proofErr w:type="gramEnd"/>
      <w:r w:rsidRPr="00AD7A9E">
        <w:rPr>
          <w:lang w:val="en-US"/>
        </w:rPr>
        <w:t xml:space="preserve"> </w:t>
      </w:r>
      <w:r w:rsidRPr="00FE453D">
        <w:t xml:space="preserve">Consulté </w:t>
      </w:r>
      <w:proofErr w:type="gramStart"/>
      <w:r w:rsidRPr="00FE453D">
        <w:t>le:</w:t>
      </w:r>
      <w:proofErr w:type="gramEnd"/>
      <w:r w:rsidRPr="00FE453D">
        <w:t xml:space="preserve"> 9 mai 2025. [En ligne]. Disponible </w:t>
      </w:r>
      <w:proofErr w:type="gramStart"/>
      <w:r w:rsidRPr="00FE453D">
        <w:t>sur:</w:t>
      </w:r>
      <w:proofErr w:type="gramEnd"/>
      <w:r w:rsidRPr="00FE453D">
        <w:t xml:space="preserve"> https://www.pmi.org/learning/thought-leadership/global-project-management-talent-gap</w:t>
      </w:r>
    </w:p>
    <w:p w14:paraId="3CE08F65" w14:textId="77777777" w:rsidR="00247D87" w:rsidRPr="00AD7A9E" w:rsidRDefault="00247D87" w:rsidP="005D62C2">
      <w:pPr>
        <w:pStyle w:val="Bibliography"/>
        <w:rPr>
          <w:lang w:val="en-US"/>
        </w:rPr>
      </w:pPr>
      <w:r w:rsidRPr="00AD7A9E">
        <w:rPr>
          <w:lang w:val="en-US"/>
        </w:rPr>
        <w:t>[</w:t>
      </w:r>
      <w:proofErr w:type="gramStart"/>
      <w:r w:rsidRPr="00AD7A9E">
        <w:rPr>
          <w:lang w:val="en-US"/>
        </w:rPr>
        <w:t>3]</w:t>
      </w:r>
      <w:r w:rsidRPr="00AD7A9E">
        <w:rPr>
          <w:lang w:val="en-US"/>
        </w:rPr>
        <w:tab/>
        <w:t>«</w:t>
      </w:r>
      <w:proofErr w:type="gramEnd"/>
      <w:r w:rsidRPr="00AD7A9E">
        <w:rPr>
          <w:lang w:val="en-US"/>
        </w:rPr>
        <w:t xml:space="preserve"> PMI - Pulse Report 2025: Boosting Business </w:t>
      </w:r>
      <w:proofErr w:type="gramStart"/>
      <w:r w:rsidRPr="00AD7A9E">
        <w:rPr>
          <w:lang w:val="en-US"/>
        </w:rPr>
        <w:t>Acumen  -</w:t>
      </w:r>
      <w:proofErr w:type="gramEnd"/>
      <w:r w:rsidRPr="00AD7A9E">
        <w:rPr>
          <w:lang w:val="en-US"/>
        </w:rPr>
        <w:t xml:space="preserve"> Empowering Project Professionals as Strategic Partners ».</w:t>
      </w:r>
    </w:p>
    <w:p w14:paraId="0DE9E7F7" w14:textId="77777777" w:rsidR="00247D87" w:rsidRPr="00FE453D" w:rsidRDefault="00247D87" w:rsidP="005D62C2">
      <w:pPr>
        <w:pStyle w:val="Bibliography"/>
      </w:pPr>
      <w:r w:rsidRPr="00FE453D">
        <w:t>[4]</w:t>
      </w:r>
      <w:r w:rsidRPr="00FE453D">
        <w:tab/>
        <w:t>« PMI France - Baromètre 2025 ».</w:t>
      </w:r>
    </w:p>
    <w:p w14:paraId="6174B323" w14:textId="77777777" w:rsidR="00247D87" w:rsidRPr="00FE453D" w:rsidRDefault="00247D87" w:rsidP="005D62C2">
      <w:pPr>
        <w:pStyle w:val="Bibliography"/>
      </w:pPr>
      <w:r w:rsidRPr="00FE453D">
        <w:t>[5]</w:t>
      </w:r>
      <w:r w:rsidRPr="00FE453D">
        <w:tab/>
        <w:t xml:space="preserve">B. </w:t>
      </w:r>
      <w:proofErr w:type="spellStart"/>
      <w:r w:rsidRPr="00FE453D">
        <w:t>Joulain</w:t>
      </w:r>
      <w:proofErr w:type="spellEnd"/>
      <w:r w:rsidRPr="00FE453D">
        <w:t xml:space="preserve"> et M. </w:t>
      </w:r>
      <w:proofErr w:type="spellStart"/>
      <w:r w:rsidRPr="00FE453D">
        <w:t>Tougeron</w:t>
      </w:r>
      <w:proofErr w:type="spellEnd"/>
      <w:r w:rsidRPr="00FE453D">
        <w:t>, « Étayage et différenciation pédagogique », p. 73, mai 2018.</w:t>
      </w:r>
    </w:p>
    <w:p w14:paraId="55093FB2" w14:textId="77777777" w:rsidR="00247D87" w:rsidRPr="00FE453D" w:rsidRDefault="00247D87" w:rsidP="005D62C2">
      <w:pPr>
        <w:pStyle w:val="Bibliography"/>
      </w:pPr>
      <w:r w:rsidRPr="00FE453D">
        <w:t>[6]</w:t>
      </w:r>
      <w:r w:rsidRPr="00FE453D">
        <w:tab/>
        <w:t xml:space="preserve">R. Bachelet, « Le tutorat par les pairs : quels fondamentaux, quels dispositifs, quels résultats ? », De Boeck, 2010, p. 510. Consulté </w:t>
      </w:r>
      <w:proofErr w:type="gramStart"/>
      <w:r w:rsidRPr="00FE453D">
        <w:t>le:</w:t>
      </w:r>
      <w:proofErr w:type="gramEnd"/>
      <w:r w:rsidRPr="00FE453D">
        <w:t xml:space="preserve"> 23 juin 2025. [En ligne]. Disponible </w:t>
      </w:r>
      <w:proofErr w:type="gramStart"/>
      <w:r w:rsidRPr="00FE453D">
        <w:t>sur:</w:t>
      </w:r>
      <w:proofErr w:type="gramEnd"/>
      <w:r w:rsidRPr="00FE453D">
        <w:t xml:space="preserve"> https://shs.hal.science/halshs-00600733</w:t>
      </w:r>
    </w:p>
    <w:p w14:paraId="67351F1D" w14:textId="50EE305C" w:rsidR="00BF1285" w:rsidRPr="00FE453D" w:rsidRDefault="000C3D76" w:rsidP="005D62C2">
      <w:pPr>
        <w:pStyle w:val="Bibliography"/>
      </w:pPr>
      <w:r w:rsidRPr="00FE453D">
        <w:fldChar w:fldCharType="end"/>
      </w:r>
    </w:p>
    <w:p w14:paraId="5C918975" w14:textId="0A9ECB02" w:rsidR="00267DFA" w:rsidRPr="00FE453D" w:rsidRDefault="00267DFA" w:rsidP="005D62C2">
      <w:r w:rsidRPr="00FE453D">
        <w:br w:type="page"/>
      </w:r>
    </w:p>
    <w:p w14:paraId="08DEB1CB" w14:textId="780FB7B4" w:rsidR="000028E0" w:rsidRPr="00FE453D" w:rsidRDefault="00267DFA" w:rsidP="005D62C2">
      <w:pPr>
        <w:pStyle w:val="Heading1"/>
      </w:pPr>
      <w:bookmarkStart w:id="98" w:name="_Ref201696513"/>
      <w:bookmarkStart w:id="99" w:name="_Toc201708479"/>
      <w:r w:rsidRPr="00FE453D">
        <w:lastRenderedPageBreak/>
        <w:t>Annexe : Etude de cas – projet fil rouge</w:t>
      </w:r>
      <w:bookmarkEnd w:id="98"/>
      <w:bookmarkEnd w:id="99"/>
      <w:r w:rsidRPr="00FE453D">
        <w:t xml:space="preserve"> </w:t>
      </w:r>
    </w:p>
    <w:p w14:paraId="43B84D28" w14:textId="77777777" w:rsidR="00982F97" w:rsidRPr="00FE453D" w:rsidRDefault="00982F97" w:rsidP="005D62C2">
      <w:r w:rsidRPr="00FE453D">
        <w:t xml:space="preserve">Auteur de l’étude de cas </w:t>
      </w:r>
      <w:r w:rsidRPr="00FE453D">
        <w:tab/>
      </w:r>
      <w:r w:rsidRPr="00FE453D">
        <w:tab/>
        <w:t xml:space="preserve">: </w:t>
      </w:r>
      <w:r w:rsidRPr="00FE453D">
        <w:tab/>
        <w:t xml:space="preserve">Mohamed EL AFRIT </w:t>
      </w:r>
    </w:p>
    <w:p w14:paraId="6E73E574" w14:textId="77777777" w:rsidR="00982F97" w:rsidRPr="00FE453D" w:rsidRDefault="00982F97" w:rsidP="005D62C2">
      <w:r w:rsidRPr="00FE453D">
        <w:t>Etude de cas adapté pour l’UE FAD140 du CNAM</w:t>
      </w:r>
    </w:p>
    <w:p w14:paraId="08E231AE" w14:textId="2900B02F" w:rsidR="00982F97" w:rsidRPr="00FE453D" w:rsidRDefault="00982F97" w:rsidP="00BF2554">
      <w:pPr>
        <w:pStyle w:val="Heading2"/>
      </w:pPr>
      <w:bookmarkStart w:id="100" w:name="_Toc201157645"/>
      <w:bookmarkStart w:id="101" w:name="_Toc201708480"/>
      <w:r w:rsidRPr="00FE453D">
        <w:t>Description du projet fil rouge</w:t>
      </w:r>
      <w:bookmarkEnd w:id="100"/>
      <w:bookmarkEnd w:id="101"/>
      <w:r w:rsidRPr="00FE453D">
        <w:t xml:space="preserve"> </w:t>
      </w:r>
    </w:p>
    <w:p w14:paraId="6898934F" w14:textId="77777777" w:rsidR="00982F97" w:rsidRPr="00FE453D" w:rsidRDefault="00982F97" w:rsidP="00BF2554">
      <w:pPr>
        <w:pStyle w:val="Heading3"/>
        <w:numPr>
          <w:ilvl w:val="0"/>
          <w:numId w:val="0"/>
        </w:numPr>
        <w:ind w:left="791"/>
      </w:pPr>
      <w:bookmarkStart w:id="102" w:name="_Toc194028255"/>
      <w:bookmarkStart w:id="103" w:name="_Toc201157646"/>
      <w:bookmarkStart w:id="104" w:name="_Toc201708481"/>
      <w:r w:rsidRPr="00FE453D">
        <w:t>Contexte du projet</w:t>
      </w:r>
      <w:bookmarkEnd w:id="102"/>
      <w:bookmarkEnd w:id="103"/>
      <w:bookmarkEnd w:id="104"/>
      <w:r w:rsidRPr="00FE453D">
        <w:t xml:space="preserve"> </w:t>
      </w:r>
    </w:p>
    <w:p w14:paraId="40583942" w14:textId="77777777" w:rsidR="00982F97" w:rsidRPr="00FE453D" w:rsidRDefault="00982F97" w:rsidP="005D62C2">
      <w:r w:rsidRPr="00FE453D">
        <w:rPr>
          <w:b/>
          <w:bCs/>
        </w:rPr>
        <w:t>Nom du projet</w:t>
      </w:r>
      <w:r w:rsidRPr="00FE453D">
        <w:t xml:space="preserve"> : </w:t>
      </w:r>
      <w:proofErr w:type="spellStart"/>
      <w:r w:rsidRPr="00FE453D">
        <w:t>ComplySummarize</w:t>
      </w:r>
      <w:proofErr w:type="spellEnd"/>
      <w:r w:rsidRPr="00FE453D">
        <w:t xml:space="preserve"> IA</w:t>
      </w:r>
    </w:p>
    <w:p w14:paraId="1399609C" w14:textId="77777777" w:rsidR="00982F97" w:rsidRPr="00FE453D" w:rsidRDefault="00982F97" w:rsidP="005D62C2">
      <w:r w:rsidRPr="00FE453D">
        <w:rPr>
          <w:b/>
          <w:bCs/>
        </w:rPr>
        <w:t xml:space="preserve">Contexte général </w:t>
      </w:r>
      <w:r w:rsidRPr="00FE453D">
        <w:t xml:space="preserve">: Votre client, une start-up spécialisée en solutions d’automatisation pour la veille réglementaire, souhaite lancer rapidement un </w:t>
      </w:r>
      <w:r w:rsidRPr="00FE453D">
        <w:rPr>
          <w:b/>
          <w:bCs/>
        </w:rPr>
        <w:t>MVP</w:t>
      </w:r>
      <w:r w:rsidRPr="00FE453D">
        <w:t xml:space="preserve"> d’un </w:t>
      </w:r>
      <w:r w:rsidRPr="00FE453D">
        <w:rPr>
          <w:b/>
          <w:bCs/>
        </w:rPr>
        <w:t>assistant intelligent de synthèse de documents</w:t>
      </w:r>
      <w:r w:rsidRPr="00FE453D">
        <w:t xml:space="preserve"> (contrats, rapports, normes). L’idée : l’utilisateur uploade un document PDF et l’outil génère en quelques secondes – à l’aide d’une API LLM pré-entraînée – un résumé structuré, des points clés et des suggestions d’actions.</w:t>
      </w:r>
    </w:p>
    <w:p w14:paraId="7E1C0D05" w14:textId="77777777" w:rsidR="00982F97" w:rsidRPr="00FE453D" w:rsidRDefault="00982F97" w:rsidP="005D62C2">
      <w:r w:rsidRPr="00FE453D">
        <w:t>Objectif pédagogique</w:t>
      </w:r>
    </w:p>
    <w:p w14:paraId="152C7C8B" w14:textId="77777777" w:rsidR="00982F97" w:rsidRPr="00FE453D" w:rsidRDefault="00982F97">
      <w:pPr>
        <w:pStyle w:val="ListParagraph"/>
        <w:numPr>
          <w:ilvl w:val="0"/>
          <w:numId w:val="7"/>
        </w:numPr>
      </w:pPr>
      <w:r w:rsidRPr="00FE453D">
        <w:t xml:space="preserve">Mettre en œuvre </w:t>
      </w:r>
      <w:r w:rsidRPr="00FE453D">
        <w:rPr>
          <w:b/>
          <w:bCs/>
        </w:rPr>
        <w:t>Scrum</w:t>
      </w:r>
      <w:r w:rsidRPr="00FE453D">
        <w:t xml:space="preserve"> pour livrer un </w:t>
      </w:r>
      <w:r w:rsidRPr="00FE453D">
        <w:rPr>
          <w:b/>
          <w:bCs/>
        </w:rPr>
        <w:t>prototype fonctionnel</w:t>
      </w:r>
      <w:r w:rsidRPr="00FE453D">
        <w:t xml:space="preserve"> en 4 jours, avec un incrément utilisable</w:t>
      </w:r>
    </w:p>
    <w:p w14:paraId="66B2A08F" w14:textId="77777777" w:rsidR="00982F97" w:rsidRPr="00FE453D" w:rsidRDefault="00982F97">
      <w:pPr>
        <w:pStyle w:val="ListParagraph"/>
        <w:numPr>
          <w:ilvl w:val="0"/>
          <w:numId w:val="7"/>
        </w:numPr>
      </w:pPr>
      <w:r w:rsidRPr="00FE453D">
        <w:t>Tirer parti d’</w:t>
      </w:r>
      <w:r w:rsidRPr="00FE453D">
        <w:rPr>
          <w:b/>
          <w:bCs/>
        </w:rPr>
        <w:t>outils de génération de code</w:t>
      </w:r>
      <w:r w:rsidRPr="00FE453D">
        <w:t xml:space="preserve"> (</w:t>
      </w:r>
      <w:proofErr w:type="spellStart"/>
      <w:r w:rsidRPr="00FE453D">
        <w:t>Cursor</w:t>
      </w:r>
      <w:proofErr w:type="spellEnd"/>
      <w:r w:rsidRPr="00FE453D">
        <w:t xml:space="preserve">, GitHub </w:t>
      </w:r>
      <w:proofErr w:type="spellStart"/>
      <w:r w:rsidRPr="00FE453D">
        <w:t>Copilot</w:t>
      </w:r>
      <w:proofErr w:type="spellEnd"/>
      <w:r w:rsidRPr="00FE453D">
        <w:t>, Bolt) pour accélérer le développement</w:t>
      </w:r>
    </w:p>
    <w:p w14:paraId="6DC67366" w14:textId="77777777" w:rsidR="00982F97" w:rsidRPr="00FE453D" w:rsidRDefault="00982F97">
      <w:pPr>
        <w:pStyle w:val="ListParagraph"/>
        <w:numPr>
          <w:ilvl w:val="0"/>
          <w:numId w:val="7"/>
        </w:numPr>
      </w:pPr>
      <w:r w:rsidRPr="00FE453D">
        <w:t xml:space="preserve">Gérer, chaque jour, </w:t>
      </w:r>
      <w:r w:rsidRPr="00FE453D">
        <w:rPr>
          <w:b/>
          <w:bCs/>
        </w:rPr>
        <w:t>2 incidents</w:t>
      </w:r>
      <w:r w:rsidRPr="00FE453D">
        <w:t xml:space="preserve"> imprévus pour simuler un contexte « chaotique » et forcer l’adaptation agile</w:t>
      </w:r>
    </w:p>
    <w:p w14:paraId="71460E02" w14:textId="77777777" w:rsidR="00982F97" w:rsidRPr="00FE453D" w:rsidRDefault="00982F97" w:rsidP="005D62C2"/>
    <w:p w14:paraId="2794499B" w14:textId="77777777" w:rsidR="00982F97" w:rsidRPr="00FE453D" w:rsidRDefault="00982F97" w:rsidP="005D62C2">
      <w:r w:rsidRPr="00FE453D">
        <w:t xml:space="preserve">Technologies suggérées </w:t>
      </w:r>
    </w:p>
    <w:p w14:paraId="7ED881EB" w14:textId="77777777" w:rsidR="00982F97" w:rsidRPr="00AD7A9E" w:rsidRDefault="00982F97">
      <w:pPr>
        <w:pStyle w:val="ListParagraph"/>
        <w:numPr>
          <w:ilvl w:val="0"/>
          <w:numId w:val="8"/>
        </w:numPr>
        <w:rPr>
          <w:lang w:val="en-US"/>
        </w:rPr>
      </w:pPr>
      <w:r w:rsidRPr="00AD7A9E">
        <w:rPr>
          <w:lang w:val="en-US"/>
        </w:rPr>
        <w:t>Back-</w:t>
      </w:r>
      <w:proofErr w:type="gramStart"/>
      <w:r w:rsidRPr="00AD7A9E">
        <w:rPr>
          <w:lang w:val="en-US"/>
        </w:rPr>
        <w:t>end :</w:t>
      </w:r>
      <w:proofErr w:type="gramEnd"/>
      <w:r w:rsidRPr="00AD7A9E">
        <w:rPr>
          <w:lang w:val="en-US"/>
        </w:rPr>
        <w:t xml:space="preserve"> Node.js / Python Flask, </w:t>
      </w:r>
      <w:proofErr w:type="spellStart"/>
      <w:r w:rsidRPr="00AD7A9E">
        <w:rPr>
          <w:lang w:val="en-US"/>
        </w:rPr>
        <w:t>intégration</w:t>
      </w:r>
      <w:proofErr w:type="spellEnd"/>
      <w:r w:rsidRPr="00AD7A9E">
        <w:rPr>
          <w:lang w:val="en-US"/>
        </w:rPr>
        <w:t xml:space="preserve"> à </w:t>
      </w:r>
      <w:proofErr w:type="spellStart"/>
      <w:r w:rsidRPr="00AD7A9E">
        <w:rPr>
          <w:lang w:val="en-US"/>
        </w:rPr>
        <w:t>une</w:t>
      </w:r>
      <w:proofErr w:type="spellEnd"/>
      <w:r w:rsidRPr="00AD7A9E">
        <w:rPr>
          <w:lang w:val="en-US"/>
        </w:rPr>
        <w:t xml:space="preserve"> API LLM (OpenAI, Hugging Face)</w:t>
      </w:r>
    </w:p>
    <w:p w14:paraId="52FD0091" w14:textId="77777777" w:rsidR="00982F97" w:rsidRPr="00AD7A9E" w:rsidRDefault="00982F97">
      <w:pPr>
        <w:pStyle w:val="ListParagraph"/>
        <w:numPr>
          <w:ilvl w:val="0"/>
          <w:numId w:val="8"/>
        </w:numPr>
        <w:rPr>
          <w:lang w:val="en-US"/>
        </w:rPr>
      </w:pPr>
      <w:r w:rsidRPr="00AD7A9E">
        <w:rPr>
          <w:lang w:val="en-US"/>
        </w:rPr>
        <w:t>Front-</w:t>
      </w:r>
      <w:proofErr w:type="gramStart"/>
      <w:r w:rsidRPr="00AD7A9E">
        <w:rPr>
          <w:lang w:val="en-US"/>
        </w:rPr>
        <w:t>end :</w:t>
      </w:r>
      <w:proofErr w:type="gramEnd"/>
      <w:r w:rsidRPr="00AD7A9E">
        <w:rPr>
          <w:lang w:val="en-US"/>
        </w:rPr>
        <w:t xml:space="preserve"> React </w:t>
      </w:r>
      <w:proofErr w:type="spellStart"/>
      <w:r w:rsidRPr="00AD7A9E">
        <w:rPr>
          <w:lang w:val="en-US"/>
        </w:rPr>
        <w:t>ou</w:t>
      </w:r>
      <w:proofErr w:type="spellEnd"/>
      <w:r w:rsidRPr="00AD7A9E">
        <w:rPr>
          <w:lang w:val="en-US"/>
        </w:rPr>
        <w:t xml:space="preserve"> Vue.js</w:t>
      </w:r>
    </w:p>
    <w:p w14:paraId="4F0B9F9B" w14:textId="77777777" w:rsidR="00982F97" w:rsidRPr="00FE453D" w:rsidRDefault="00982F97">
      <w:pPr>
        <w:pStyle w:val="ListParagraph"/>
        <w:numPr>
          <w:ilvl w:val="0"/>
          <w:numId w:val="8"/>
        </w:numPr>
      </w:pPr>
      <w:r w:rsidRPr="00FE453D">
        <w:t xml:space="preserve">CI/CD &amp; DevOps : GitHub Actions, </w:t>
      </w:r>
      <w:proofErr w:type="spellStart"/>
      <w:r w:rsidRPr="00FE453D">
        <w:t>Dockerz</w:t>
      </w:r>
      <w:proofErr w:type="spellEnd"/>
    </w:p>
    <w:p w14:paraId="0BF6CA7D" w14:textId="77777777" w:rsidR="00982F97" w:rsidRPr="00FE453D" w:rsidRDefault="00982F97">
      <w:pPr>
        <w:pStyle w:val="ListParagraph"/>
        <w:numPr>
          <w:ilvl w:val="0"/>
          <w:numId w:val="8"/>
        </w:numPr>
      </w:pPr>
      <w:r w:rsidRPr="00FE453D">
        <w:t xml:space="preserve">Générateurs de code : Cursor.com, GitHub </w:t>
      </w:r>
      <w:proofErr w:type="spellStart"/>
      <w:r w:rsidRPr="00FE453D">
        <w:t>Copilot</w:t>
      </w:r>
      <w:proofErr w:type="spellEnd"/>
    </w:p>
    <w:p w14:paraId="15C2D456" w14:textId="77777777" w:rsidR="00982F97" w:rsidRPr="00FE453D" w:rsidRDefault="00982F97">
      <w:pPr>
        <w:pStyle w:val="ListParagraph"/>
        <w:numPr>
          <w:ilvl w:val="0"/>
          <w:numId w:val="8"/>
        </w:numPr>
      </w:pPr>
      <w:r w:rsidRPr="00FE453D">
        <w:t>Stockage : MongoDB ou PostgreSQL</w:t>
      </w:r>
    </w:p>
    <w:p w14:paraId="6E58A02F" w14:textId="77777777" w:rsidR="00982F97" w:rsidRPr="00FE453D" w:rsidRDefault="00982F97" w:rsidP="005D62C2"/>
    <w:p w14:paraId="59062D13" w14:textId="77777777" w:rsidR="00982F97" w:rsidRPr="00FE453D" w:rsidRDefault="00982F97" w:rsidP="005D62C2">
      <w:r w:rsidRPr="00FE453D">
        <w:t>Environnement d’immersion totale :</w:t>
      </w:r>
    </w:p>
    <w:p w14:paraId="5CFC116F" w14:textId="77777777" w:rsidR="00982F97" w:rsidRPr="00FE453D" w:rsidRDefault="00982F97">
      <w:pPr>
        <w:pStyle w:val="ListParagraph"/>
        <w:numPr>
          <w:ilvl w:val="0"/>
          <w:numId w:val="6"/>
        </w:numPr>
      </w:pPr>
      <w:r w:rsidRPr="00FE453D">
        <w:t>Les 250 étudiants (B3 et M1) seront répartis en équipes de 6 à 8 membres.</w:t>
      </w:r>
    </w:p>
    <w:p w14:paraId="4D35BFDE" w14:textId="77777777" w:rsidR="00982F97" w:rsidRPr="00FE453D" w:rsidRDefault="00982F97">
      <w:pPr>
        <w:pStyle w:val="ListParagraph"/>
        <w:numPr>
          <w:ilvl w:val="0"/>
          <w:numId w:val="6"/>
        </w:numPr>
      </w:pPr>
      <w:r w:rsidRPr="00FE453D">
        <w:t>Aucun cours théorique n’est prévu pendant la semaine ; dès le premier jour, les étudiants sont immergés dans le projet et doivent produire des livrables de gestion de projet à intervalles réguliers.</w:t>
      </w:r>
    </w:p>
    <w:p w14:paraId="220E7ABF" w14:textId="77777777" w:rsidR="00982F97" w:rsidRPr="00FE453D" w:rsidRDefault="00982F97" w:rsidP="005D62C2"/>
    <w:p w14:paraId="2087B5B9" w14:textId="77777777" w:rsidR="00982F97" w:rsidRPr="00FE453D" w:rsidRDefault="00982F97" w:rsidP="005D62C2">
      <w:r w:rsidRPr="00FE453D">
        <w:rPr>
          <w:b/>
          <w:bCs/>
        </w:rPr>
        <w:t>Prérequis</w:t>
      </w:r>
      <w:r w:rsidRPr="00FE453D">
        <w:t xml:space="preserve"> : Puisqu’il n’y aura pas de cours théorique ni sur les fondamentaux de la gestion de projet et les méthodes agiles en général ni sur la méthode Scrum en particulier, les étudiants sont invités à suivre les e-learning gratuits suivants PSM et PSPO : </w:t>
      </w:r>
      <w:hyperlink r:id="rId11" w:history="1">
        <w:r w:rsidRPr="00FE453D">
          <w:rPr>
            <w:rStyle w:val="Hyperlink"/>
          </w:rPr>
          <w:t>https://www.pm-coaching.org/agilescrumfundamentals</w:t>
        </w:r>
      </w:hyperlink>
      <w:r w:rsidRPr="00FE453D">
        <w:t xml:space="preserve"> </w:t>
      </w:r>
    </w:p>
    <w:p w14:paraId="4F45E9BC" w14:textId="77777777" w:rsidR="002A6C6F" w:rsidRDefault="00982F97" w:rsidP="00BF2554">
      <w:pPr>
        <w:rPr>
          <w:b/>
          <w:bCs/>
        </w:rPr>
      </w:pPr>
      <w:r w:rsidRPr="00FE453D">
        <w:rPr>
          <w:b/>
          <w:bCs/>
        </w:rPr>
        <w:t>Approche technique :</w:t>
      </w:r>
    </w:p>
    <w:p w14:paraId="2F2CFC31" w14:textId="4824A78A" w:rsidR="00BF2554" w:rsidRDefault="00982F97" w:rsidP="00BF2554">
      <w:pPr>
        <w:rPr>
          <w:i/>
          <w:iCs/>
        </w:rPr>
      </w:pPr>
      <w:r w:rsidRPr="00FE453D">
        <w:t xml:space="preserve">Le POC pourra être réalisé en s’appuyant sur des générateurs de code assistés par intelligence artificielle (IAG), tels que </w:t>
      </w:r>
      <w:hyperlink r:id="rId12" w:tgtFrame="_new" w:history="1">
        <w:proofErr w:type="spellStart"/>
        <w:r w:rsidRPr="00FE453D">
          <w:t>bolt.new</w:t>
        </w:r>
        <w:proofErr w:type="spellEnd"/>
      </w:hyperlink>
      <w:r w:rsidRPr="00FE453D">
        <w:t xml:space="preserve">, cursor.com, v0.dev, ou </w:t>
      </w:r>
      <w:proofErr w:type="spellStart"/>
      <w:r w:rsidRPr="00FE453D">
        <w:t>lovable.dev</w:t>
      </w:r>
      <w:proofErr w:type="spellEnd"/>
      <w:r w:rsidRPr="00FE453D">
        <w:t>.</w:t>
      </w:r>
      <w:r w:rsidRPr="00FE453D">
        <w:br/>
      </w:r>
      <w:r w:rsidRPr="00FE453D">
        <w:rPr>
          <w:i/>
          <w:iCs/>
        </w:rPr>
        <w:t>Si ces outils de génération de code sont utilisés, les équipes devront également livrer les prompts (instructions ou requêtes) utilisés pour générer le code, afin de garantir la traçabilité et la reproductibilité du processus.</w:t>
      </w:r>
    </w:p>
    <w:p w14:paraId="15D9998B" w14:textId="6BD3B8C4" w:rsidR="00982F97" w:rsidRPr="00BF2554" w:rsidRDefault="00982F97" w:rsidP="00BF2554">
      <w:pPr>
        <w:rPr>
          <w:i/>
          <w:iCs/>
        </w:rPr>
        <w:sectPr w:rsidR="00982F97" w:rsidRPr="00BF2554" w:rsidSect="00985A8E">
          <w:pgSz w:w="12240" w:h="15840"/>
          <w:pgMar w:top="1170" w:right="1170" w:bottom="810" w:left="1260" w:header="720" w:footer="720" w:gutter="0"/>
          <w:cols w:space="720"/>
          <w:docGrid w:linePitch="360"/>
        </w:sectPr>
      </w:pPr>
    </w:p>
    <w:p w14:paraId="57E41C26" w14:textId="62178C79" w:rsidR="00982F97" w:rsidRPr="00FE453D" w:rsidRDefault="00982F97" w:rsidP="00BF2554">
      <w:pPr>
        <w:pStyle w:val="Heading3"/>
        <w:numPr>
          <w:ilvl w:val="0"/>
          <w:numId w:val="0"/>
        </w:numPr>
        <w:ind w:left="791"/>
      </w:pPr>
      <w:bookmarkStart w:id="105" w:name="_Toc194028257"/>
      <w:bookmarkStart w:id="106" w:name="_Toc201157647"/>
      <w:bookmarkStart w:id="107" w:name="_Toc201708482"/>
      <w:r w:rsidRPr="00FE453D">
        <w:lastRenderedPageBreak/>
        <w:t>Difficulté rencontrée</w:t>
      </w:r>
      <w:bookmarkEnd w:id="105"/>
      <w:bookmarkEnd w:id="106"/>
      <w:bookmarkEnd w:id="107"/>
      <w:r w:rsidR="00403890" w:rsidRPr="00FE453D">
        <w:t xml:space="preserve"> </w:t>
      </w:r>
    </w:p>
    <w:p w14:paraId="6518AF8D" w14:textId="77777777" w:rsidR="00982F97" w:rsidRPr="00FE453D" w:rsidRDefault="00982F97" w:rsidP="005D62C2">
      <w:r w:rsidRPr="00FE453D">
        <w:t xml:space="preserve">Pour simuler un environnement réel et imprévisible, des événements perturbateurs seront introduits au fur et à mesure par l’animateur tout au long du projet. </w:t>
      </w:r>
    </w:p>
    <w:p w14:paraId="7F139494" w14:textId="050C8106" w:rsidR="00982F97" w:rsidRPr="00FE453D" w:rsidRDefault="00403890" w:rsidP="005D62C2">
      <w:r w:rsidRPr="00FE453D">
        <w:t>Il est possible</w:t>
      </w:r>
      <w:r w:rsidR="00982F97" w:rsidRPr="00FE453D">
        <w:t xml:space="preserve"> </w:t>
      </w:r>
      <w:r w:rsidRPr="00FE453D">
        <w:t xml:space="preserve">de </w:t>
      </w:r>
      <w:r w:rsidR="00982F97" w:rsidRPr="00FE453D">
        <w:t>modifier l’ordre d’apparition des perturbations et d’ajuster le contenu en fonction de leur pertinence, de la situation et de l’avancement des équipes.</w:t>
      </w:r>
    </w:p>
    <w:p w14:paraId="2D37E23C" w14:textId="77777777" w:rsidR="00982F97" w:rsidRPr="00FE453D" w:rsidRDefault="00982F97" w:rsidP="005D62C2"/>
    <w:p w14:paraId="53EEE400" w14:textId="77777777" w:rsidR="00982F97" w:rsidRPr="00FE453D" w:rsidRDefault="00982F97" w:rsidP="005D62C2">
      <w:r w:rsidRPr="00FE453D">
        <w:rPr>
          <w:noProof/>
        </w:rPr>
        <w:drawing>
          <wp:inline distT="0" distB="0" distL="0" distR="0" wp14:anchorId="2D3C6825" wp14:editId="01741D1A">
            <wp:extent cx="9263380" cy="4859655"/>
            <wp:effectExtent l="0" t="0" r="0" b="0"/>
            <wp:docPr id="317810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3380" cy="4859655"/>
                    </a:xfrm>
                    <a:prstGeom prst="rect">
                      <a:avLst/>
                    </a:prstGeom>
                    <a:noFill/>
                    <a:ln>
                      <a:noFill/>
                    </a:ln>
                  </pic:spPr>
                </pic:pic>
              </a:graphicData>
            </a:graphic>
          </wp:inline>
        </w:drawing>
      </w:r>
    </w:p>
    <w:p w14:paraId="0391A3D3" w14:textId="77777777" w:rsidR="00982F97" w:rsidRDefault="00982F97" w:rsidP="005D62C2">
      <w:r w:rsidRPr="00FE453D">
        <w:t xml:space="preserve">Cf. document Excel joint à ce document pour une meilleure lisibilité et pour l’adapter si besoin. </w:t>
      </w:r>
    </w:p>
    <w:p w14:paraId="0EADA36D" w14:textId="77777777" w:rsidR="00BF2554" w:rsidRPr="00FE453D" w:rsidRDefault="00BF2554" w:rsidP="005D62C2">
      <w:pPr>
        <w:sectPr w:rsidR="00BF2554" w:rsidRPr="00FE453D" w:rsidSect="00982F97">
          <w:type w:val="evenPage"/>
          <w:pgSz w:w="15840" w:h="12240" w:orient="landscape"/>
          <w:pgMar w:top="1267" w:right="446" w:bottom="1166" w:left="806" w:header="720" w:footer="720" w:gutter="0"/>
          <w:cols w:space="720"/>
          <w:docGrid w:linePitch="360"/>
        </w:sectPr>
      </w:pPr>
    </w:p>
    <w:p w14:paraId="366354C1" w14:textId="77777777" w:rsidR="00982F97" w:rsidRPr="00FE453D" w:rsidRDefault="00982F97" w:rsidP="005D62C2"/>
    <w:p w14:paraId="1BB746E2" w14:textId="77777777" w:rsidR="00982F97" w:rsidRPr="00FE453D" w:rsidRDefault="00982F97" w:rsidP="00BF2554">
      <w:pPr>
        <w:pStyle w:val="Heading3"/>
        <w:numPr>
          <w:ilvl w:val="0"/>
          <w:numId w:val="0"/>
        </w:numPr>
        <w:ind w:left="1170" w:hanging="720"/>
      </w:pPr>
      <w:bookmarkStart w:id="108" w:name="_Toc201157648"/>
      <w:bookmarkStart w:id="109" w:name="_Toc201708483"/>
      <w:r w:rsidRPr="00FE453D">
        <w:t>Détails des perturbations</w:t>
      </w:r>
      <w:bookmarkEnd w:id="108"/>
      <w:bookmarkEnd w:id="109"/>
      <w:r w:rsidRPr="00FE453D">
        <w:t xml:space="preserve"> </w:t>
      </w:r>
    </w:p>
    <w:p w14:paraId="321BCBF0" w14:textId="77777777" w:rsidR="00982F97" w:rsidRPr="00FE453D" w:rsidRDefault="00982F97" w:rsidP="00BF2554">
      <w:pPr>
        <w:pStyle w:val="Heading4"/>
        <w:numPr>
          <w:ilvl w:val="0"/>
          <w:numId w:val="0"/>
        </w:numPr>
        <w:ind w:left="791"/>
        <w:rPr>
          <w:lang w:val="fr-FR"/>
        </w:rPr>
      </w:pPr>
      <w:bookmarkStart w:id="110" w:name="_Toc201157649"/>
      <w:bookmarkStart w:id="111" w:name="_Toc201708484"/>
      <w:r w:rsidRPr="00FE453D">
        <w:rPr>
          <w:lang w:val="fr-FR"/>
        </w:rPr>
        <w:t>Panne de l’outil IA (Cursor indisponible 12 h)</w:t>
      </w:r>
      <w:bookmarkEnd w:id="110"/>
      <w:bookmarkEnd w:id="111"/>
    </w:p>
    <w:p w14:paraId="6F6B750D" w14:textId="77777777" w:rsidR="00982F97" w:rsidRPr="00FE453D" w:rsidRDefault="00982F97" w:rsidP="005D62C2"/>
    <w:p w14:paraId="08765CC7" w14:textId="77777777" w:rsidR="00982F97" w:rsidRPr="00FE453D" w:rsidRDefault="00982F97" w:rsidP="005D62C2">
      <w:r w:rsidRPr="00FE453D">
        <w:t xml:space="preserve">En début de matinée, l'équipe se connecte à </w:t>
      </w:r>
      <w:proofErr w:type="spellStart"/>
      <w:r w:rsidRPr="00FE453D">
        <w:t>Cursor</w:t>
      </w:r>
      <w:proofErr w:type="spellEnd"/>
      <w:r w:rsidRPr="00FE453D">
        <w:t>, mais découvre un message de maintenance imprévue indiquant que l’outil est complètement hors ligne pendant plusieurs heures. Les étudiants débutants, comptaient sur l’IA pour accélérer le développement. La difficulté réside dans la dépendance à un outil externe : sans lui, ils doivent revoir leurs méthodes de travail. La solution attendue consiste à passer immédiatement en mode pair-</w:t>
      </w:r>
      <w:proofErr w:type="spellStart"/>
      <w:r w:rsidRPr="00FE453D">
        <w:t>programming</w:t>
      </w:r>
      <w:proofErr w:type="spellEnd"/>
      <w:r w:rsidRPr="00FE453D">
        <w:t xml:space="preserve"> en s’appuyant sur des exemples open-source trouvés sur internet. </w:t>
      </w:r>
    </w:p>
    <w:p w14:paraId="3FD1E4E2" w14:textId="77777777" w:rsidR="00982F97" w:rsidRPr="00FE453D" w:rsidRDefault="00982F97" w:rsidP="00BF2554">
      <w:pPr>
        <w:pStyle w:val="Heading4"/>
        <w:numPr>
          <w:ilvl w:val="0"/>
          <w:numId w:val="0"/>
        </w:numPr>
        <w:ind w:left="791"/>
        <w:rPr>
          <w:lang w:val="fr-FR"/>
        </w:rPr>
      </w:pPr>
      <w:bookmarkStart w:id="112" w:name="_Toc201157650"/>
      <w:bookmarkStart w:id="113" w:name="_Toc201708485"/>
      <w:r w:rsidRPr="00FE453D">
        <w:rPr>
          <w:lang w:val="fr-FR"/>
        </w:rPr>
        <w:t>Spécifications floues sur une persona</w:t>
      </w:r>
      <w:bookmarkEnd w:id="112"/>
      <w:bookmarkEnd w:id="113"/>
    </w:p>
    <w:p w14:paraId="72467A7B" w14:textId="77777777" w:rsidR="00982F97" w:rsidRPr="00FE453D" w:rsidRDefault="00982F97" w:rsidP="005D62C2">
      <w:r w:rsidRPr="00FE453D">
        <w:t>En fin de journée, le PO envoie une fiche persona incomplète : pas de détails sur la fréquence d’utilisation, ni sur les contraintes métiers. Les étudiants se retrouvent face à un persona « utilisateur » trop générique, sans compréhension claire de ses besoins réels. Cette situation peut faire dévier tout le Customer Journey et conduire à des priorités erronées. Pour surmonter cette difficulté, ils doivent organiser un mini-atelier de clarification de 5 minutes : avec le PO, ils reformulent des user stories INVEST (Indépendante, Négociable, Valeur métier, Estimable, Small (petite), Testable) et des objectifs SMART (Spécifiques, Mesurables, Atteignables, Réalistes, Temporelles) et mettent à jour immédiatement la fiche persona et son parcours utilisateur.</w:t>
      </w:r>
    </w:p>
    <w:p w14:paraId="14D5AC5C" w14:textId="77777777" w:rsidR="00982F97" w:rsidRPr="00FE453D" w:rsidRDefault="00982F97" w:rsidP="00BF2554">
      <w:pPr>
        <w:pStyle w:val="Heading4"/>
        <w:numPr>
          <w:ilvl w:val="0"/>
          <w:numId w:val="0"/>
        </w:numPr>
        <w:ind w:left="791"/>
        <w:rPr>
          <w:lang w:val="fr-FR"/>
        </w:rPr>
      </w:pPr>
      <w:bookmarkStart w:id="114" w:name="_Toc201157651"/>
      <w:bookmarkStart w:id="115" w:name="_Toc201708486"/>
      <w:r w:rsidRPr="00FE453D">
        <w:rPr>
          <w:lang w:val="fr-FR"/>
        </w:rPr>
        <w:t>Changement d’API LLM imposé</w:t>
      </w:r>
      <w:bookmarkEnd w:id="114"/>
      <w:bookmarkEnd w:id="115"/>
    </w:p>
    <w:p w14:paraId="6441F9A5" w14:textId="77777777" w:rsidR="00982F97" w:rsidRPr="00FE453D" w:rsidRDefault="00982F97" w:rsidP="005D62C2">
      <w:r w:rsidRPr="00FE453D">
        <w:t xml:space="preserve">Pendant le Sprint Planning, le PO annonce un changement de dernière minute : l’API </w:t>
      </w:r>
      <w:proofErr w:type="spellStart"/>
      <w:r w:rsidRPr="00FE453D">
        <w:t>OpenAI</w:t>
      </w:r>
      <w:proofErr w:type="spellEnd"/>
      <w:r w:rsidRPr="00FE453D">
        <w:t xml:space="preserve"> n’est plus autorisée pour des raisons de budget et il faut passer à un modèle auto-hébergé, impliquant une installation serveur et des tests de performance. L’équipe, qui n’est pas encore familiarisée avec la configuration d’infra, se retrouvent face à une charge technique inattendue. La difficulté principale est d’estimer correctement l’impact sur le planning et le périmètre du Sprint 1. La solution attendue est une réestimation rapide via un Planning Poker éclair en 10 minutes : il faudrait ajustent la Story </w:t>
      </w:r>
      <w:proofErr w:type="spellStart"/>
      <w:r w:rsidRPr="00FE453D">
        <w:t>Map</w:t>
      </w:r>
      <w:proofErr w:type="spellEnd"/>
      <w:r w:rsidRPr="00FE453D">
        <w:t xml:space="preserve"> et intégrer dans le Sprint </w:t>
      </w:r>
      <w:proofErr w:type="spellStart"/>
      <w:r w:rsidRPr="00FE453D">
        <w:t>Backlog</w:t>
      </w:r>
      <w:proofErr w:type="spellEnd"/>
      <w:r w:rsidRPr="00FE453D">
        <w:t xml:space="preserve"> les tâches d’installation du serveur, de configuration Docker et de tests de charge.</w:t>
      </w:r>
    </w:p>
    <w:p w14:paraId="52131FEF" w14:textId="77777777" w:rsidR="00982F97" w:rsidRPr="00FE453D" w:rsidRDefault="00982F97" w:rsidP="00BF2554">
      <w:pPr>
        <w:pStyle w:val="Heading4"/>
        <w:numPr>
          <w:ilvl w:val="0"/>
          <w:numId w:val="0"/>
        </w:numPr>
        <w:ind w:left="791"/>
        <w:rPr>
          <w:lang w:val="fr-FR"/>
        </w:rPr>
      </w:pPr>
      <w:bookmarkStart w:id="116" w:name="_Toc201157652"/>
      <w:bookmarkStart w:id="117" w:name="_Toc201708487"/>
      <w:r w:rsidRPr="00FE453D">
        <w:rPr>
          <w:lang w:val="fr-FR"/>
        </w:rPr>
        <w:t>Bug critique à l’upload PDF</w:t>
      </w:r>
      <w:bookmarkEnd w:id="116"/>
      <w:bookmarkEnd w:id="117"/>
    </w:p>
    <w:p w14:paraId="42BCEA5E" w14:textId="77777777" w:rsidR="00982F97" w:rsidRPr="00FE453D" w:rsidRDefault="00982F97" w:rsidP="005D62C2">
      <w:r w:rsidRPr="00FE453D">
        <w:t>Lors de l’intégration du module d’</w:t>
      </w:r>
      <w:proofErr w:type="spellStart"/>
      <w:r w:rsidRPr="00FE453D">
        <w:t>upload</w:t>
      </w:r>
      <w:proofErr w:type="spellEnd"/>
      <w:r w:rsidRPr="00FE453D">
        <w:t>, toute tentative de dépôt de fichier génère une erreur serveur 500. L’équipe ne peut plus tester la fonctionnalité clé du MVP : la synthèse des documents. Ce blocage freine non seulement le développement, mais menace également la revue intermédiaire programmée pour la fin de journée. Pour résoudre ce blocage, l’équipe crée immédiatement un ticket et assemble un binôme en mob-</w:t>
      </w:r>
      <w:proofErr w:type="spellStart"/>
      <w:r w:rsidRPr="00FE453D">
        <w:t>coding</w:t>
      </w:r>
      <w:proofErr w:type="spellEnd"/>
      <w:r w:rsidRPr="00FE453D">
        <w:t xml:space="preserve"> (tous codent ensemble sur une seule machine pour identifier et corriger la mauvaise configuration du middleware). Ils ajoutent ensuite un cas test unitaire dans le CI pour éviter que cette régression ne se reproduise.</w:t>
      </w:r>
    </w:p>
    <w:p w14:paraId="6477EA1E" w14:textId="77777777" w:rsidR="00982F97" w:rsidRPr="00FE453D" w:rsidRDefault="00982F97" w:rsidP="00BF2554">
      <w:pPr>
        <w:pStyle w:val="Heading4"/>
        <w:numPr>
          <w:ilvl w:val="0"/>
          <w:numId w:val="0"/>
        </w:numPr>
        <w:ind w:left="791"/>
        <w:rPr>
          <w:lang w:val="fr-FR"/>
        </w:rPr>
      </w:pPr>
      <w:bookmarkStart w:id="118" w:name="_Toc201157653"/>
      <w:bookmarkStart w:id="119" w:name="_Toc201708488"/>
      <w:r w:rsidRPr="00FE453D">
        <w:rPr>
          <w:lang w:val="fr-FR"/>
        </w:rPr>
        <w:t>Incident réglementaire RGPD (PII masking)</w:t>
      </w:r>
      <w:bookmarkEnd w:id="118"/>
      <w:bookmarkEnd w:id="119"/>
    </w:p>
    <w:p w14:paraId="675D7629" w14:textId="77777777" w:rsidR="00982F97" w:rsidRPr="00FE453D" w:rsidRDefault="00982F97" w:rsidP="005D62C2">
      <w:r w:rsidRPr="00FE453D">
        <w:t>Lors de la revue intermédiaire, le responsable conformité alerte l’équipe : tout nom ou donnée personnelle doit être anonymisé avant la synthèse. L’équipe découvre que le pipeline manque de cette étape, ce qui peut les exposer à un risque légal. La difficulté réside dans l’intégration rapide d’un traitement de PII (</w:t>
      </w:r>
      <w:proofErr w:type="spellStart"/>
      <w:r w:rsidRPr="00FE453D">
        <w:t>Personal</w:t>
      </w:r>
      <w:proofErr w:type="spellEnd"/>
      <w:r w:rsidRPr="00FE453D">
        <w:t xml:space="preserve"> Identifiable Information) alors qu’ils n’avaient pas prévu cette fonctionnalité. La solution attendue est de formaliser une nouvelle story « Anonymisation automatique des entités », de choisir une bibliothèque </w:t>
      </w:r>
      <w:r w:rsidRPr="00FE453D">
        <w:lastRenderedPageBreak/>
        <w:t xml:space="preserve">open-source de </w:t>
      </w:r>
      <w:proofErr w:type="spellStart"/>
      <w:r w:rsidRPr="00FE453D">
        <w:t>masking</w:t>
      </w:r>
      <w:proofErr w:type="spellEnd"/>
      <w:r w:rsidRPr="00FE453D">
        <w:t xml:space="preserve">, puis de rédiger des critères d’acceptation précis (ex. « tous les noms propres remplacés par des initiales »). Le PO met à jour le </w:t>
      </w:r>
      <w:proofErr w:type="spellStart"/>
      <w:r w:rsidRPr="00FE453D">
        <w:t>backlog</w:t>
      </w:r>
      <w:proofErr w:type="spellEnd"/>
      <w:r w:rsidRPr="00FE453D">
        <w:t xml:space="preserve"> et repriorisent les stories.</w:t>
      </w:r>
    </w:p>
    <w:p w14:paraId="078AE701" w14:textId="77777777" w:rsidR="00982F97" w:rsidRPr="00FE453D" w:rsidRDefault="00982F97" w:rsidP="00BF2554">
      <w:pPr>
        <w:pStyle w:val="Heading4"/>
        <w:numPr>
          <w:ilvl w:val="0"/>
          <w:numId w:val="0"/>
        </w:numPr>
        <w:ind w:left="791"/>
        <w:rPr>
          <w:lang w:val="fr-FR"/>
        </w:rPr>
      </w:pPr>
      <w:bookmarkStart w:id="120" w:name="_Toc201157654"/>
      <w:bookmarkStart w:id="121" w:name="_Toc201708489"/>
      <w:r w:rsidRPr="00FE453D">
        <w:rPr>
          <w:lang w:val="fr-FR"/>
        </w:rPr>
        <w:t>Départ imprévu d’un développeur</w:t>
      </w:r>
      <w:bookmarkEnd w:id="120"/>
      <w:bookmarkEnd w:id="121"/>
    </w:p>
    <w:p w14:paraId="76CCB840" w14:textId="77777777" w:rsidR="00982F97" w:rsidRPr="00FE453D" w:rsidRDefault="00982F97" w:rsidP="005D62C2">
      <w:r w:rsidRPr="00FE453D">
        <w:t xml:space="preserve">Au milieu du Sprint, un développeur-clé annonce qu’il doit rejoindre un autre projet externe sans préavis. Le reste de l’équipe perd non seulement une ressource, mais aussi toute la connaissance tacite qu’il détenait sur l’architecture. La difficulté est d’affecter ses tâches aux autres membres de l’équipe sans perdre de temps. La solution attendue comprend deux volets : d’abord, redistribuer immédiatement ses tickets au reste de l’équipe en fonction des compétences ; ensuite, effectuer un </w:t>
      </w:r>
      <w:proofErr w:type="spellStart"/>
      <w:r w:rsidRPr="00FE453D">
        <w:t>pairing</w:t>
      </w:r>
      <w:proofErr w:type="spellEnd"/>
      <w:r w:rsidRPr="00FE453D">
        <w:t xml:space="preserve"> de dernière minute pour transférer les connaissances essentielles via un document de « </w:t>
      </w:r>
      <w:proofErr w:type="spellStart"/>
      <w:r w:rsidRPr="00FE453D">
        <w:t>knowledge</w:t>
      </w:r>
      <w:proofErr w:type="spellEnd"/>
      <w:r w:rsidRPr="00FE453D">
        <w:t xml:space="preserve"> </w:t>
      </w:r>
      <w:proofErr w:type="spellStart"/>
      <w:r w:rsidRPr="00FE453D">
        <w:t>transfer</w:t>
      </w:r>
      <w:proofErr w:type="spellEnd"/>
      <w:r w:rsidRPr="00FE453D">
        <w:t xml:space="preserve"> » (architecture, dépendances, </w:t>
      </w:r>
      <w:proofErr w:type="spellStart"/>
      <w:r w:rsidRPr="00FE453D">
        <w:t>endpoints</w:t>
      </w:r>
      <w:proofErr w:type="spellEnd"/>
      <w:r w:rsidRPr="00FE453D">
        <w:t xml:space="preserve"> API). </w:t>
      </w:r>
    </w:p>
    <w:p w14:paraId="26C55382" w14:textId="699A7107" w:rsidR="00982F97" w:rsidRPr="00FE453D" w:rsidRDefault="00982F97" w:rsidP="00BF2554">
      <w:pPr>
        <w:pStyle w:val="Heading4"/>
        <w:numPr>
          <w:ilvl w:val="0"/>
          <w:numId w:val="0"/>
        </w:numPr>
        <w:ind w:left="791"/>
        <w:rPr>
          <w:lang w:val="fr-FR"/>
        </w:rPr>
      </w:pPr>
      <w:bookmarkStart w:id="122" w:name="_Toc201157655"/>
      <w:bookmarkStart w:id="123" w:name="_Toc201708490"/>
      <w:r w:rsidRPr="00FE453D">
        <w:rPr>
          <w:lang w:val="fr-FR"/>
        </w:rPr>
        <w:t xml:space="preserve">Coupe budgétaire </w:t>
      </w:r>
      <w:r w:rsidR="00E12896" w:rsidRPr="00FE453D">
        <w:rPr>
          <w:lang w:val="fr-FR"/>
        </w:rPr>
        <w:t xml:space="preserve">de </w:t>
      </w:r>
      <w:r w:rsidRPr="00FE453D">
        <w:rPr>
          <w:lang w:val="fr-FR"/>
        </w:rPr>
        <w:t>25 %</w:t>
      </w:r>
      <w:bookmarkEnd w:id="123"/>
      <w:r w:rsidRPr="00FE453D">
        <w:rPr>
          <w:lang w:val="fr-FR"/>
        </w:rPr>
        <w:t xml:space="preserve"> </w:t>
      </w:r>
      <w:bookmarkEnd w:id="122"/>
    </w:p>
    <w:p w14:paraId="7B215733" w14:textId="77777777" w:rsidR="00982F97" w:rsidRPr="00FE453D" w:rsidRDefault="00982F97" w:rsidP="005D62C2">
      <w:r w:rsidRPr="00FE453D">
        <w:t xml:space="preserve">En fin de journée 4, le sponsor annonce une réduction de 25 % du temps de développement alloué à ce MVP sans prolongation du délai. L’équipe doit impérativement resserrer le périmètre du MVP. C’est-à-dire que l’équipe dispose de 75% du temps de développement pour livrer à la même date initialement convenue. Autrement dit, le travail qui se faisait en une heure avant, doit se faire maintenant en 45 minutes. Cette contrainte budgétaire génère une forte pression sur la qualité. La difficulté est de conserver le cœur de la proposition de valeur tout en sacrifiant certaines fonctionnalités « </w:t>
      </w:r>
      <w:proofErr w:type="spellStart"/>
      <w:r w:rsidRPr="00FE453D">
        <w:t>should</w:t>
      </w:r>
      <w:proofErr w:type="spellEnd"/>
      <w:r w:rsidRPr="00FE453D">
        <w:t xml:space="preserve"> » et « </w:t>
      </w:r>
      <w:proofErr w:type="spellStart"/>
      <w:r w:rsidRPr="00FE453D">
        <w:t>could</w:t>
      </w:r>
      <w:proofErr w:type="spellEnd"/>
      <w:r w:rsidRPr="00FE453D">
        <w:t xml:space="preserve"> ». La solution agile consiste à organiser un atelier </w:t>
      </w:r>
      <w:proofErr w:type="spellStart"/>
      <w:r w:rsidRPr="00FE453D">
        <w:t>MoSCoW</w:t>
      </w:r>
      <w:proofErr w:type="spellEnd"/>
      <w:r w:rsidRPr="00FE453D">
        <w:t xml:space="preserve"> express avec le PO : identifier les « must » (résumé structuré, </w:t>
      </w:r>
      <w:proofErr w:type="spellStart"/>
      <w:r w:rsidRPr="00FE453D">
        <w:t>upload</w:t>
      </w:r>
      <w:proofErr w:type="spellEnd"/>
      <w:r w:rsidRPr="00FE453D">
        <w:t xml:space="preserve">, UI minimale etc.), puis déplacer les stories non essentielles (« suggestions d’actions avancées », « export XLS ») vers un </w:t>
      </w:r>
      <w:proofErr w:type="spellStart"/>
      <w:r w:rsidRPr="00FE453D">
        <w:t>backlog</w:t>
      </w:r>
      <w:proofErr w:type="spellEnd"/>
      <w:r w:rsidRPr="00FE453D">
        <w:t xml:space="preserve"> futur. </w:t>
      </w:r>
    </w:p>
    <w:p w14:paraId="491B297A" w14:textId="77777777" w:rsidR="00982F97" w:rsidRPr="00FE453D" w:rsidRDefault="00982F97" w:rsidP="00BF2554">
      <w:pPr>
        <w:pStyle w:val="Heading4"/>
        <w:numPr>
          <w:ilvl w:val="0"/>
          <w:numId w:val="0"/>
        </w:numPr>
        <w:ind w:left="791"/>
        <w:rPr>
          <w:lang w:val="fr-FR"/>
        </w:rPr>
      </w:pPr>
      <w:bookmarkStart w:id="124" w:name="_Toc201157656"/>
      <w:bookmarkStart w:id="125" w:name="_Toc201708491"/>
      <w:r w:rsidRPr="00FE453D">
        <w:rPr>
          <w:lang w:val="fr-FR"/>
        </w:rPr>
        <w:t>Échec de build CI/CD sur Docker</w:t>
      </w:r>
      <w:bookmarkEnd w:id="124"/>
      <w:bookmarkEnd w:id="125"/>
    </w:p>
    <w:p w14:paraId="3213012B" w14:textId="77777777" w:rsidR="00982F97" w:rsidRPr="00FE453D" w:rsidRDefault="00982F97" w:rsidP="005D62C2">
      <w:r w:rsidRPr="00FE453D">
        <w:t xml:space="preserve">Le soir avant la démo finale du Sprint 2, le pipeline GitHub Actions échoue à l’étape de </w:t>
      </w:r>
      <w:proofErr w:type="spellStart"/>
      <w:r w:rsidRPr="00FE453D">
        <w:t>build</w:t>
      </w:r>
      <w:proofErr w:type="spellEnd"/>
      <w:r w:rsidRPr="00FE453D">
        <w:t xml:space="preserve"> Docker à cause d’une dépendance obsolète. L’équipe ne peut plus produire une image déployable. La solution attendue est double : créer un « </w:t>
      </w:r>
      <w:proofErr w:type="spellStart"/>
      <w:r w:rsidRPr="00FE453D">
        <w:t>workaround</w:t>
      </w:r>
      <w:proofErr w:type="spellEnd"/>
      <w:r w:rsidRPr="00FE453D">
        <w:t xml:space="preserve"> » local pour générer l’image manuellement et procéder à la démo, puis ouvrir un ticket </w:t>
      </w:r>
      <w:proofErr w:type="spellStart"/>
      <w:r w:rsidRPr="00FE453D">
        <w:t>backlog</w:t>
      </w:r>
      <w:proofErr w:type="spellEnd"/>
      <w:r w:rsidRPr="00FE453D">
        <w:t xml:space="preserve"> pour mettre à jour la dépendance et automatiser un test de </w:t>
      </w:r>
      <w:proofErr w:type="spellStart"/>
      <w:r w:rsidRPr="00FE453D">
        <w:t>build</w:t>
      </w:r>
      <w:proofErr w:type="spellEnd"/>
      <w:r w:rsidRPr="00FE453D">
        <w:t xml:space="preserve"> sur la nouvelle version.</w:t>
      </w:r>
    </w:p>
    <w:p w14:paraId="1E208BEA" w14:textId="77777777" w:rsidR="00982F97" w:rsidRPr="00FE453D" w:rsidRDefault="00982F97" w:rsidP="005D62C2"/>
    <w:p w14:paraId="61A459CF" w14:textId="77777777" w:rsidR="00982F97" w:rsidRPr="00FE453D" w:rsidRDefault="00982F97" w:rsidP="005D62C2">
      <w:pPr>
        <w:sectPr w:rsidR="00982F97" w:rsidRPr="00FE453D" w:rsidSect="00982F97">
          <w:pgSz w:w="12240" w:h="15840"/>
          <w:pgMar w:top="450" w:right="1170" w:bottom="1080" w:left="1260" w:header="720" w:footer="720" w:gutter="0"/>
          <w:cols w:space="720"/>
          <w:docGrid w:linePitch="360"/>
        </w:sectPr>
      </w:pPr>
    </w:p>
    <w:p w14:paraId="7916572D" w14:textId="77777777" w:rsidR="00982F97" w:rsidRPr="00FE453D" w:rsidRDefault="00982F97" w:rsidP="00BF2554">
      <w:pPr>
        <w:pStyle w:val="Heading2"/>
      </w:pPr>
      <w:bookmarkStart w:id="126" w:name="_Toc201157657"/>
      <w:bookmarkStart w:id="127" w:name="_Toc194028258"/>
      <w:bookmarkStart w:id="128" w:name="_Toc201708492"/>
      <w:r w:rsidRPr="00FE453D">
        <w:lastRenderedPageBreak/>
        <w:t>Livrables attendus</w:t>
      </w:r>
      <w:bookmarkEnd w:id="126"/>
      <w:bookmarkEnd w:id="128"/>
      <w:r w:rsidRPr="00FE453D">
        <w:t xml:space="preserve"> </w:t>
      </w:r>
      <w:bookmarkEnd w:id="127"/>
    </w:p>
    <w:p w14:paraId="691B58A6" w14:textId="77777777" w:rsidR="00982F97" w:rsidRPr="00FE453D" w:rsidRDefault="00982F97" w:rsidP="005D62C2">
      <w:r w:rsidRPr="00FE453D">
        <w:rPr>
          <w:noProof/>
        </w:rPr>
        <w:drawing>
          <wp:inline distT="0" distB="0" distL="0" distR="0" wp14:anchorId="5E8D10C3" wp14:editId="64C8EA05">
            <wp:extent cx="9111703" cy="2876550"/>
            <wp:effectExtent l="0" t="0" r="0" b="0"/>
            <wp:docPr id="11150893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84328" cy="2899478"/>
                    </a:xfrm>
                    <a:prstGeom prst="rect">
                      <a:avLst/>
                    </a:prstGeom>
                    <a:noFill/>
                    <a:ln>
                      <a:noFill/>
                    </a:ln>
                  </pic:spPr>
                </pic:pic>
              </a:graphicData>
            </a:graphic>
          </wp:inline>
        </w:drawing>
      </w:r>
      <w:r w:rsidRPr="00FE453D">
        <w:t xml:space="preserve"> </w:t>
      </w:r>
    </w:p>
    <w:p w14:paraId="7F6ED87E" w14:textId="77777777" w:rsidR="00982F97" w:rsidRDefault="00982F97" w:rsidP="005D62C2">
      <w:r w:rsidRPr="00FE453D">
        <w:t xml:space="preserve">Cf. document Excel joint à ce document pour une meilleure lisibilité et pour l’adapter si besoin. </w:t>
      </w:r>
    </w:p>
    <w:p w14:paraId="5924C985" w14:textId="77777777" w:rsidR="00BF2554" w:rsidRPr="00FE453D" w:rsidRDefault="00BF2554" w:rsidP="005D62C2">
      <w:pPr>
        <w:sectPr w:rsidR="00BF2554" w:rsidRPr="00FE453D" w:rsidSect="00982F97">
          <w:pgSz w:w="15840" w:h="12240" w:orient="landscape"/>
          <w:pgMar w:top="1267" w:right="446" w:bottom="1166" w:left="806" w:header="720" w:footer="720" w:gutter="0"/>
          <w:cols w:space="720"/>
          <w:docGrid w:linePitch="360"/>
        </w:sectPr>
      </w:pPr>
    </w:p>
    <w:p w14:paraId="7353DEC3" w14:textId="77777777" w:rsidR="00982F97" w:rsidRPr="00FE453D" w:rsidRDefault="00982F97" w:rsidP="005D62C2"/>
    <w:p w14:paraId="7395CACF" w14:textId="77777777" w:rsidR="00982F97" w:rsidRPr="00FE453D" w:rsidRDefault="00982F97" w:rsidP="00BF2554">
      <w:pPr>
        <w:pStyle w:val="Heading2"/>
      </w:pPr>
      <w:bookmarkStart w:id="129" w:name="_Toc201157658"/>
      <w:bookmarkStart w:id="130" w:name="_Toc201708493"/>
      <w:r w:rsidRPr="00FE453D">
        <w:t>Modalités d’évaluation</w:t>
      </w:r>
      <w:bookmarkEnd w:id="129"/>
      <w:bookmarkEnd w:id="130"/>
    </w:p>
    <w:p w14:paraId="54925DA9" w14:textId="77777777" w:rsidR="00982F97" w:rsidRPr="00FE453D" w:rsidRDefault="00982F97" w:rsidP="005D62C2">
      <w:pPr>
        <w:rPr>
          <w:rFonts w:eastAsiaTheme="majorEastAsia"/>
        </w:rPr>
      </w:pPr>
    </w:p>
    <w:p w14:paraId="0E1FFCFB" w14:textId="77777777" w:rsidR="00982F97" w:rsidRPr="00FE453D" w:rsidRDefault="00982F97" w:rsidP="005D62C2">
      <w:pPr>
        <w:rPr>
          <w:rFonts w:asciiTheme="majorHAnsi" w:eastAsiaTheme="majorEastAsia" w:hAnsiTheme="majorHAnsi" w:cstheme="majorBidi"/>
          <w:color w:val="5B9BD5" w:themeColor="accent1"/>
          <w:sz w:val="36"/>
          <w:szCs w:val="26"/>
        </w:rPr>
      </w:pPr>
      <w:r w:rsidRPr="00FE453D">
        <w:rPr>
          <w:noProof/>
        </w:rPr>
        <w:drawing>
          <wp:inline distT="0" distB="0" distL="0" distR="0" wp14:anchorId="0AC6BDAD" wp14:editId="7AD96016">
            <wp:extent cx="6213718" cy="5095755"/>
            <wp:effectExtent l="0" t="0" r="0" b="0"/>
            <wp:docPr id="10934547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0473" cy="5101295"/>
                    </a:xfrm>
                    <a:prstGeom prst="rect">
                      <a:avLst/>
                    </a:prstGeom>
                    <a:noFill/>
                    <a:ln>
                      <a:noFill/>
                    </a:ln>
                  </pic:spPr>
                </pic:pic>
              </a:graphicData>
            </a:graphic>
          </wp:inline>
        </w:drawing>
      </w:r>
    </w:p>
    <w:p w14:paraId="7C38E1D3" w14:textId="77777777" w:rsidR="00982F97" w:rsidRPr="00FE453D" w:rsidRDefault="00982F97" w:rsidP="005D62C2">
      <w:pPr>
        <w:rPr>
          <w:rFonts w:asciiTheme="majorHAnsi" w:eastAsiaTheme="majorEastAsia" w:hAnsiTheme="majorHAnsi" w:cstheme="majorBidi"/>
          <w:b/>
          <w:bCs/>
          <w:color w:val="5B9BD5" w:themeColor="accent1"/>
          <w:sz w:val="36"/>
          <w:szCs w:val="26"/>
        </w:rPr>
      </w:pPr>
      <w:r w:rsidRPr="00FE453D">
        <w:t>Cf. document Excel joint à ce document pour une meilleure lisibilité et pour l’adapter si besoin.</w:t>
      </w:r>
    </w:p>
    <w:p w14:paraId="30F4DC86" w14:textId="77777777" w:rsidR="00982F97" w:rsidRPr="00FE453D" w:rsidRDefault="00982F97" w:rsidP="005D62C2"/>
    <w:sectPr w:rsidR="00982F97" w:rsidRPr="00FE453D" w:rsidSect="00015438">
      <w:headerReference w:type="default" r:id="rId16"/>
      <w:footerReference w:type="default" r:id="rId17"/>
      <w:pgSz w:w="11906" w:h="16838" w:code="9"/>
      <w:pgMar w:top="1166" w:right="1699" w:bottom="1411" w:left="1411"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43D3A" w14:textId="77777777" w:rsidR="00576897" w:rsidRDefault="00576897" w:rsidP="005D62C2">
      <w:r>
        <w:separator/>
      </w:r>
    </w:p>
  </w:endnote>
  <w:endnote w:type="continuationSeparator" w:id="0">
    <w:p w14:paraId="5857D40F" w14:textId="77777777" w:rsidR="00576897" w:rsidRDefault="00576897" w:rsidP="005D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685509"/>
      <w:docPartObj>
        <w:docPartGallery w:val="Page Numbers (Bottom of Page)"/>
        <w:docPartUnique/>
      </w:docPartObj>
    </w:sdtPr>
    <w:sdtEndPr>
      <w:rPr>
        <w:noProof/>
      </w:rPr>
    </w:sdtEndPr>
    <w:sdtContent>
      <w:p w14:paraId="6F66DBA0" w14:textId="3D43D93C" w:rsidR="00F35A41" w:rsidRDefault="00F35A41" w:rsidP="005D62C2">
        <w:pPr>
          <w:pStyle w:val="Footer"/>
        </w:pPr>
        <w:r>
          <w:fldChar w:fldCharType="begin"/>
        </w:r>
        <w:r>
          <w:instrText xml:space="preserve"> PAGE   \* MERGEFORMAT </w:instrText>
        </w:r>
        <w:r>
          <w:fldChar w:fldCharType="separate"/>
        </w:r>
        <w:r w:rsidR="007B165F">
          <w:rPr>
            <w:noProof/>
          </w:rPr>
          <w:t>47</w:t>
        </w:r>
        <w:r>
          <w:rPr>
            <w:noProof/>
          </w:rPr>
          <w:fldChar w:fldCharType="end"/>
        </w:r>
      </w:p>
    </w:sdtContent>
  </w:sdt>
  <w:p w14:paraId="320DFB2E" w14:textId="77777777" w:rsidR="00F35A41" w:rsidRDefault="00F35A41" w:rsidP="005D62C2">
    <w:pPr>
      <w:pStyle w:val="Footer"/>
    </w:pPr>
  </w:p>
  <w:p w14:paraId="698EB76E" w14:textId="77777777" w:rsidR="009C5434" w:rsidRDefault="009C5434" w:rsidP="005D62C2"/>
  <w:p w14:paraId="46A7CDCD" w14:textId="77777777" w:rsidR="000D0FC2" w:rsidRDefault="000D0FC2" w:rsidP="005D62C2"/>
  <w:p w14:paraId="36ECB858" w14:textId="77777777" w:rsidR="000D0FC2" w:rsidRDefault="000D0FC2" w:rsidP="005D62C2"/>
  <w:p w14:paraId="4E497FED" w14:textId="77777777" w:rsidR="007646B3" w:rsidRDefault="007646B3" w:rsidP="005D62C2"/>
  <w:p w14:paraId="364584A3" w14:textId="77777777" w:rsidR="007646B3" w:rsidRDefault="007646B3" w:rsidP="005D62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0EF0E" w14:textId="77777777" w:rsidR="00576897" w:rsidRDefault="00576897" w:rsidP="005D62C2">
      <w:r>
        <w:separator/>
      </w:r>
    </w:p>
  </w:footnote>
  <w:footnote w:type="continuationSeparator" w:id="0">
    <w:p w14:paraId="4AD8AAB5" w14:textId="77777777" w:rsidR="00576897" w:rsidRDefault="00576897" w:rsidP="005D62C2">
      <w:r>
        <w:continuationSeparator/>
      </w:r>
    </w:p>
  </w:footnote>
  <w:footnote w:id="1">
    <w:p w14:paraId="57934CBA" w14:textId="2D46132B" w:rsidR="003137C1" w:rsidRPr="003137C1" w:rsidRDefault="003137C1" w:rsidP="005D62C2">
      <w:pPr>
        <w:pStyle w:val="FootnoteText"/>
      </w:pPr>
      <w:r>
        <w:rPr>
          <w:rStyle w:val="FootnoteReference"/>
        </w:rPr>
        <w:footnoteRef/>
      </w:r>
      <w:r w:rsidRPr="003137C1">
        <w:t xml:space="preserve"> Cf. </w:t>
      </w:r>
      <w:r>
        <w:t xml:space="preserve">mon </w:t>
      </w:r>
      <w:r w:rsidRPr="003137C1">
        <w:t>mémoire d</w:t>
      </w:r>
      <w:r>
        <w:t xml:space="preserve">e master en économie industrielle </w:t>
      </w:r>
      <w:hyperlink r:id="rId1" w:history="1">
        <w:r w:rsidRPr="008376FA">
          <w:rPr>
            <w:rStyle w:val="Hyperlink"/>
          </w:rPr>
          <w:t>www.mohamedelafrit.com/asif</w:t>
        </w:r>
      </w:hyperlink>
      <w:r>
        <w:t xml:space="preserve">  </w:t>
      </w:r>
    </w:p>
  </w:footnote>
  <w:footnote w:id="2">
    <w:p w14:paraId="52A13122" w14:textId="1F62BC62" w:rsidR="00AD5256" w:rsidRDefault="00AD5256" w:rsidP="005D62C2">
      <w:pPr>
        <w:pStyle w:val="FootnoteText"/>
      </w:pPr>
      <w:r>
        <w:rPr>
          <w:rStyle w:val="FootnoteReference"/>
        </w:rPr>
        <w:footnoteRef/>
      </w:r>
      <w:r>
        <w:t xml:space="preserve"> L’agilité, c’est une façon de travailler par petits pas et en équipe, qui privilégie la flexibilité, la communication et des livrables rapides pour s’adapter facilement aux imprévus. Il y a plusieurs façons (méthodes) pour appliquer l’agilité. </w:t>
      </w:r>
    </w:p>
  </w:footnote>
  <w:footnote w:id="3">
    <w:p w14:paraId="319C3018" w14:textId="2AFBB508" w:rsidR="00AD5256" w:rsidRDefault="00AD5256" w:rsidP="005D62C2">
      <w:pPr>
        <w:pStyle w:val="FootnoteText"/>
      </w:pPr>
      <w:r>
        <w:rPr>
          <w:rStyle w:val="FootnoteReference"/>
        </w:rPr>
        <w:footnoteRef/>
      </w:r>
      <w:r>
        <w:t xml:space="preserve"> Scrum est une méthode Agile parmi plusieurs autres. C’est la plus connue</w:t>
      </w:r>
    </w:p>
  </w:footnote>
  <w:footnote w:id="4">
    <w:p w14:paraId="4FDE8D8F" w14:textId="08857E44" w:rsidR="00E91580" w:rsidRDefault="00E91580" w:rsidP="005D62C2">
      <w:pPr>
        <w:pStyle w:val="FootnoteText"/>
      </w:pPr>
      <w:r>
        <w:rPr>
          <w:rStyle w:val="FootnoteReference"/>
        </w:rPr>
        <w:footnoteRef/>
      </w:r>
      <w:r>
        <w:t xml:space="preserve"> </w:t>
      </w:r>
      <w:hyperlink r:id="rId2" w:history="1">
        <w:r w:rsidRPr="00853AB0">
          <w:rPr>
            <w:rStyle w:val="Hyperlink"/>
          </w:rPr>
          <w:t>www.imie-paris.fr</w:t>
        </w:r>
      </w:hyperlink>
      <w:r>
        <w:t xml:space="preserve"> </w:t>
      </w:r>
    </w:p>
  </w:footnote>
  <w:footnote w:id="5">
    <w:p w14:paraId="686C61FB" w14:textId="5A22E020" w:rsidR="00E91580" w:rsidRPr="00E91580" w:rsidRDefault="00E91580" w:rsidP="005D62C2">
      <w:pPr>
        <w:pStyle w:val="FootnoteText"/>
        <w:rPr>
          <w:lang w:val="en-US"/>
        </w:rPr>
      </w:pPr>
      <w:r>
        <w:rPr>
          <w:rStyle w:val="FootnoteReference"/>
        </w:rPr>
        <w:footnoteRef/>
      </w:r>
      <w:r>
        <w:t xml:space="preserve"> Ces ateliers pratiques permettent de simuler les différents moments (appelés cérémonie) de la méthode Scrum. </w:t>
      </w:r>
      <w:r w:rsidRPr="00E91580">
        <w:rPr>
          <w:lang w:val="en-US"/>
        </w:rPr>
        <w:t xml:space="preserve">Les </w:t>
      </w:r>
      <w:proofErr w:type="spellStart"/>
      <w:r w:rsidRPr="00A357E9">
        <w:rPr>
          <w:lang w:val="en-US"/>
        </w:rPr>
        <w:t>cérémonies</w:t>
      </w:r>
      <w:proofErr w:type="spellEnd"/>
      <w:r w:rsidRPr="00A357E9">
        <w:rPr>
          <w:lang w:val="en-US"/>
        </w:rPr>
        <w:t xml:space="preserve"> Scrum </w:t>
      </w:r>
      <w:proofErr w:type="spellStart"/>
      <w:proofErr w:type="gramStart"/>
      <w:r w:rsidRPr="00A357E9">
        <w:rPr>
          <w:lang w:val="en-US"/>
        </w:rPr>
        <w:t>sont</w:t>
      </w:r>
      <w:proofErr w:type="spellEnd"/>
      <w:r w:rsidRPr="00E91580">
        <w:rPr>
          <w:lang w:val="en-US"/>
        </w:rPr>
        <w:t> :</w:t>
      </w:r>
      <w:proofErr w:type="gramEnd"/>
      <w:r w:rsidRPr="00E91580">
        <w:rPr>
          <w:lang w:val="en-US"/>
        </w:rPr>
        <w:t xml:space="preserve"> Sprint Planning, Daily Stand-up </w:t>
      </w:r>
      <w:proofErr w:type="spellStart"/>
      <w:r w:rsidRPr="00E91580">
        <w:rPr>
          <w:lang w:val="en-US"/>
        </w:rPr>
        <w:t>o</w:t>
      </w:r>
      <w:r>
        <w:rPr>
          <w:lang w:val="en-US"/>
        </w:rPr>
        <w:t>u</w:t>
      </w:r>
      <w:proofErr w:type="spellEnd"/>
      <w:r>
        <w:rPr>
          <w:lang w:val="en-US"/>
        </w:rPr>
        <w:t xml:space="preserve"> Daily Meeting, </w:t>
      </w:r>
      <w:r w:rsidRPr="00E91580">
        <w:rPr>
          <w:lang w:val="en-US"/>
        </w:rPr>
        <w:t>Sprint Review</w:t>
      </w:r>
      <w:r>
        <w:rPr>
          <w:lang w:val="en-US"/>
        </w:rPr>
        <w:t xml:space="preserve"> et Sprint Retrospective. </w:t>
      </w:r>
    </w:p>
  </w:footnote>
  <w:footnote w:id="6">
    <w:p w14:paraId="6C9913A9" w14:textId="14A19230" w:rsidR="00E91580" w:rsidRDefault="00E91580" w:rsidP="005D62C2">
      <w:pPr>
        <w:pStyle w:val="FootnoteText"/>
      </w:pPr>
      <w:r>
        <w:rPr>
          <w:rStyle w:val="FootnoteReference"/>
        </w:rPr>
        <w:footnoteRef/>
      </w:r>
      <w:r>
        <w:t xml:space="preserve"> Dans le vocabulaire de la méthode Scrum, le terme « Sprint » signifie « Itération »</w:t>
      </w:r>
    </w:p>
  </w:footnote>
  <w:footnote w:id="7">
    <w:p w14:paraId="524D78A8" w14:textId="24CD388B" w:rsidR="00247D87" w:rsidRDefault="00247D87" w:rsidP="005D62C2">
      <w:pPr>
        <w:pStyle w:val="FootnoteText"/>
      </w:pPr>
      <w:r>
        <w:rPr>
          <w:rStyle w:val="FootnoteReference"/>
        </w:rPr>
        <w:footnoteRef/>
      </w:r>
      <w:r>
        <w:t xml:space="preserve"> Connu aussi avec le terme anglais </w:t>
      </w:r>
      <w:r w:rsidRPr="00247D87">
        <w:t>scaffolding</w:t>
      </w:r>
      <w:r>
        <w:t xml:space="preserve"> </w:t>
      </w:r>
      <w:r>
        <w:fldChar w:fldCharType="begin"/>
      </w:r>
      <w:r>
        <w:instrText xml:space="preserve"> ADDIN ZOTERO_ITEM CSL_CITATION {"citationID":"03CBuRuG","properties":{"formattedCitation":"[5]","plainCitation":"[5]","noteIndex":3},"citationItems":[{"id":122,"uris":["http://zotero.org/users/3263021/items/MHFFZXAD"],"itemData":{"id":122,"type":"article-journal","abstract":"L'interrogation de départ de nos analyses avait pour source les difficultés d'appréhension des consignes et des attendus de la tâche par tous les élèves. Suite aux lectures d'auteurs comme Bruner, Bucheton, Soulé ou Meirieu, il est apparu que cette interrogation se rattachait à des problématiques liées à la différenciation pédagogique telle que définie par Meirieu. Nous avons ainsi formuler l'hypothèse que l'étayage, par son individualisation, pouvait être un levier de cette différenciation. Comment l'étayage peut-il être un ressort auprès des élèves en difficultés pour leur permettre de réussir des tâches similaires aux autres élèves ? Grâce à l'analyse et à la comparaison de séances où la différenciation faisait l'objet d'objectifs et de biais de mise en oeuvre clairs avec des séances sans avoir défini ces objectifs, nous avons pu constater différents phénomènes. Ainsi, le jeu de postures d'étayage ainsi que l'individualisation de l'étayage structurel peuvent constituer des ressorts de la différenciation pédagogique efficaces.","language":"fr","page":"73","source":"dumas.ccsd.cnrs.fr","title":"Étayage et différenciation pédagogique","author":[{"family":"Joulain","given":"Baptiste"},{"family":"Tougeron","given":"Morgan"}],"issued":{"date-parts":[["2018",5,23]]}}}],"schema":"https://github.com/citation-style-language/schema/raw/master/csl-citation.json"} </w:instrText>
      </w:r>
      <w:r>
        <w:fldChar w:fldCharType="separate"/>
      </w:r>
      <w:r w:rsidRPr="00247D87">
        <w:t>[5]</w:t>
      </w:r>
      <w:r>
        <w:fldChar w:fldCharType="end"/>
      </w:r>
    </w:p>
  </w:footnote>
  <w:footnote w:id="8">
    <w:p w14:paraId="2FA7CFFF" w14:textId="1F7216C8" w:rsidR="002E58ED" w:rsidRDefault="002E58ED">
      <w:pPr>
        <w:pStyle w:val="FootnoteText"/>
      </w:pPr>
      <w:r>
        <w:rPr>
          <w:rStyle w:val="FootnoteReference"/>
        </w:rPr>
        <w:footnoteRef/>
      </w:r>
      <w:r>
        <w:t xml:space="preserve"> </w:t>
      </w:r>
      <w:r w:rsidRPr="002E58ED">
        <w:t>Zone Proximale de Développement</w:t>
      </w:r>
      <w:r>
        <w:t xml:space="preserve"> </w:t>
      </w:r>
    </w:p>
  </w:footnote>
  <w:footnote w:id="9">
    <w:p w14:paraId="289D21D0" w14:textId="4AD3BD97" w:rsidR="00E65703" w:rsidRDefault="00E65703" w:rsidP="00E65703">
      <w:pPr>
        <w:pStyle w:val="FootnoteText"/>
      </w:pPr>
      <w:r>
        <w:rPr>
          <w:rStyle w:val="FootnoteReference"/>
        </w:rPr>
        <w:footnoteRef/>
      </w:r>
      <w:r>
        <w:t xml:space="preserve"> Pour plus de détails de description, cf. </w:t>
      </w:r>
      <w:r>
        <w:fldChar w:fldCharType="begin"/>
      </w:r>
      <w:r>
        <w:instrText xml:space="preserve"> REF _Ref201696513 \h </w:instrText>
      </w:r>
      <w:r>
        <w:fldChar w:fldCharType="separate"/>
      </w:r>
      <w:r w:rsidR="00AD7A9E" w:rsidRPr="00FE453D">
        <w:t>Annexe : Etude de cas – projet fil rouge</w:t>
      </w:r>
      <w:r>
        <w:fldChar w:fldCharType="end"/>
      </w:r>
      <w:r>
        <w:t xml:space="preserve"> page </w:t>
      </w:r>
      <w:r>
        <w:fldChar w:fldCharType="begin"/>
      </w:r>
      <w:r>
        <w:instrText xml:space="preserve"> PAGEREF _Ref201696554 \h </w:instrText>
      </w:r>
      <w:r>
        <w:fldChar w:fldCharType="separate"/>
      </w:r>
      <w:r>
        <w:rPr>
          <w:noProof/>
        </w:rPr>
        <w:t>1</w:t>
      </w:r>
      <w:r>
        <w:rPr>
          <w:noProof/>
        </w:rPr>
        <w:t>7</w:t>
      </w:r>
      <w:r>
        <w:fldChar w:fldCharType="end"/>
      </w:r>
    </w:p>
  </w:footnote>
  <w:footnote w:id="10">
    <w:p w14:paraId="66CDB76D" w14:textId="268B964F" w:rsidR="0047243A" w:rsidRDefault="0047243A" w:rsidP="0047243A">
      <w:pPr>
        <w:pStyle w:val="FootnoteText"/>
      </w:pPr>
      <w:r>
        <w:rPr>
          <w:rStyle w:val="FootnoteReference"/>
        </w:rPr>
        <w:footnoteRef/>
      </w:r>
      <w:r>
        <w:t xml:space="preserve"> Le « </w:t>
      </w:r>
      <w:proofErr w:type="spellStart"/>
      <w:r>
        <w:t>Backlog</w:t>
      </w:r>
      <w:proofErr w:type="spellEnd"/>
      <w:r>
        <w:t xml:space="preserve"> produit » appelé aussi « Product </w:t>
      </w:r>
      <w:proofErr w:type="spellStart"/>
      <w:r>
        <w:t>Backlog</w:t>
      </w:r>
      <w:proofErr w:type="spellEnd"/>
      <w:r>
        <w:t xml:space="preserve"> » est le nom technique qu’on utilise dans la méthode Scrum pour désigne </w:t>
      </w:r>
      <w:r w:rsidRPr="0047243A">
        <w:t>la liste priorisée et évolutive de toutes les fonctionnalités et tâches à réaliser dans un projet Scrum pour répondre aux besoins du client.</w:t>
      </w:r>
    </w:p>
  </w:footnote>
  <w:footnote w:id="11">
    <w:p w14:paraId="51CEF4E1" w14:textId="3C755ECA" w:rsidR="00FE453D" w:rsidRDefault="00FE453D" w:rsidP="00FE453D">
      <w:pPr>
        <w:pStyle w:val="FootnoteText"/>
      </w:pPr>
      <w:r>
        <w:rPr>
          <w:rStyle w:val="FootnoteReference"/>
        </w:rPr>
        <w:footnoteRef/>
      </w:r>
      <w:r>
        <w:t xml:space="preserve"> </w:t>
      </w:r>
      <w:r w:rsidRPr="00FE453D">
        <w:t xml:space="preserve">La méthode </w:t>
      </w:r>
      <w:proofErr w:type="spellStart"/>
      <w:r w:rsidRPr="00FE453D">
        <w:rPr>
          <w:b/>
          <w:bCs/>
        </w:rPr>
        <w:t>MoSCoW</w:t>
      </w:r>
      <w:proofErr w:type="spellEnd"/>
      <w:r w:rsidRPr="00FE453D">
        <w:t xml:space="preserve"> est une technique de priorisation qui classe les exigences en quatre catégories : </w:t>
      </w:r>
      <w:r w:rsidRPr="00FE453D">
        <w:rPr>
          <w:b/>
          <w:bCs/>
        </w:rPr>
        <w:t>Must have</w:t>
      </w:r>
      <w:r w:rsidRPr="00FE453D">
        <w:t xml:space="preserve"> (indispensable), </w:t>
      </w:r>
      <w:proofErr w:type="spellStart"/>
      <w:r w:rsidRPr="00FE453D">
        <w:rPr>
          <w:b/>
          <w:bCs/>
        </w:rPr>
        <w:t>Should</w:t>
      </w:r>
      <w:proofErr w:type="spellEnd"/>
      <w:r w:rsidRPr="00FE453D">
        <w:rPr>
          <w:b/>
          <w:bCs/>
        </w:rPr>
        <w:t xml:space="preserve"> have</w:t>
      </w:r>
      <w:r w:rsidRPr="00FE453D">
        <w:t xml:space="preserve"> (important), </w:t>
      </w:r>
      <w:proofErr w:type="spellStart"/>
      <w:r w:rsidRPr="00FE453D">
        <w:rPr>
          <w:b/>
          <w:bCs/>
        </w:rPr>
        <w:t>Could</w:t>
      </w:r>
      <w:proofErr w:type="spellEnd"/>
      <w:r w:rsidRPr="00FE453D">
        <w:rPr>
          <w:b/>
          <w:bCs/>
        </w:rPr>
        <w:t xml:space="preserve"> have</w:t>
      </w:r>
      <w:r w:rsidRPr="00FE453D">
        <w:t xml:space="preserve"> (souhaitable), et </w:t>
      </w:r>
      <w:proofErr w:type="spellStart"/>
      <w:r w:rsidRPr="00FE453D">
        <w:rPr>
          <w:b/>
          <w:bCs/>
        </w:rPr>
        <w:t>Won’t</w:t>
      </w:r>
      <w:proofErr w:type="spellEnd"/>
      <w:r w:rsidRPr="00FE453D">
        <w:rPr>
          <w:b/>
          <w:bCs/>
        </w:rPr>
        <w:t xml:space="preserve"> have for </w:t>
      </w:r>
      <w:proofErr w:type="spellStart"/>
      <w:r w:rsidRPr="00FE453D">
        <w:rPr>
          <w:b/>
          <w:bCs/>
        </w:rPr>
        <w:t>now</w:t>
      </w:r>
      <w:proofErr w:type="spellEnd"/>
      <w:r w:rsidRPr="00FE453D">
        <w:t xml:space="preserve"> (non prioritaire).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CellMar>
        <w:left w:w="0" w:type="dxa"/>
        <w:right w:w="0" w:type="dxa"/>
      </w:tblCellMar>
      <w:tblLook w:val="0000" w:firstRow="0" w:lastRow="0" w:firstColumn="0" w:lastColumn="0" w:noHBand="0" w:noVBand="0"/>
    </w:tblPr>
    <w:tblGrid>
      <w:gridCol w:w="20"/>
      <w:gridCol w:w="9619"/>
      <w:gridCol w:w="142"/>
    </w:tblGrid>
    <w:tr w:rsidR="00F35A41" w:rsidRPr="00005D16" w14:paraId="01D90B5F" w14:textId="77777777" w:rsidTr="00B8400E">
      <w:trPr>
        <w:cantSplit/>
        <w:trHeight w:val="154"/>
      </w:trPr>
      <w:tc>
        <w:tcPr>
          <w:tcW w:w="20" w:type="dxa"/>
          <w:shd w:val="clear" w:color="auto" w:fill="auto"/>
          <w:vAlign w:val="center"/>
        </w:tcPr>
        <w:p w14:paraId="693FFD73" w14:textId="7EA8CBF3" w:rsidR="00F35A41" w:rsidRPr="00160060" w:rsidRDefault="00000000" w:rsidP="005D62C2">
          <w:pPr>
            <w:rPr>
              <w:rFonts w:cs="Tahoma"/>
            </w:rPr>
          </w:pPr>
          <w:r>
            <w:rPr>
              <w:noProof/>
            </w:rPr>
            <w:pict w14:anchorId="0A131DDB">
              <v:rect id="Rectangle 35" o:spid="_x0000_s1025" style="position:absolute;left:0;text-align:left;margin-left:-25.6pt;margin-top:-329.75pt;width:18pt;height:1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" stroked="f">
                <v:fill color2="#fc0" rotate="t" focus="100%" type="gradient"/>
              </v:rect>
            </w:pict>
          </w:r>
        </w:p>
      </w:tc>
      <w:tc>
        <w:tcPr>
          <w:tcW w:w="9619" w:type="dxa"/>
          <w:vAlign w:val="center"/>
        </w:tcPr>
        <w:p w14:paraId="56EB1F36" w14:textId="64F5E5CF" w:rsidR="00F35A41" w:rsidRPr="00FA5187" w:rsidRDefault="007B165F" w:rsidP="00410599">
          <w:pPr>
            <w:pStyle w:val="Heading9"/>
          </w:pPr>
          <w:fldSimple w:instr=" DOCPROPERTY  Client  \* MERGEFORMAT ">
            <w:r w:rsidR="00AD7A9E">
              <w:t>CNAM</w:t>
            </w:r>
          </w:fldSimple>
          <w:r w:rsidR="00F35A41" w:rsidRPr="00241E1F">
            <w:t xml:space="preserve"> - </w:t>
          </w:r>
          <w:fldSimple w:instr=" DOCPROPERTY  Destination  \* MERGEFORMAT ">
            <w:r w:rsidR="00AD7A9E">
              <w:t>FAD140</w:t>
            </w:r>
          </w:fldSimple>
          <w:r w:rsidR="00F35A41">
            <w:t xml:space="preserve"> – </w:t>
          </w:r>
          <w:r w:rsidR="0077557B">
            <w:t>Rapport</w:t>
          </w:r>
          <w:r w:rsidR="00F35A41">
            <w:t xml:space="preserve"> – </w:t>
          </w:r>
          <w:r w:rsidR="00484200">
            <w:t>Apprentissages et médiations pédagogiques</w:t>
          </w:r>
          <w:r w:rsidR="00F35A41">
            <w:t xml:space="preserve"> - </w:t>
          </w:r>
          <w:r w:rsidR="00F35A41">
            <w:fldChar w:fldCharType="begin"/>
          </w:r>
          <w:r w:rsidR="00F35A41">
            <w:instrText xml:space="preserve"> DATE  \@ " yyyy"  \* MERGEFORMAT </w:instrText>
          </w:r>
          <w:r w:rsidR="00F35A41">
            <w:fldChar w:fldCharType="separate"/>
          </w:r>
          <w:r w:rsidR="00AD7A9E">
            <w:rPr>
              <w:noProof/>
            </w:rPr>
            <w:t xml:space="preserve"> 2025</w:t>
          </w:r>
          <w:r w:rsidR="00F35A41">
            <w:fldChar w:fldCharType="end"/>
          </w:r>
        </w:p>
      </w:tc>
      <w:tc>
        <w:tcPr>
          <w:tcW w:w="142" w:type="dxa"/>
          <w:vAlign w:val="center"/>
        </w:tcPr>
        <w:p w14:paraId="15192CD1" w14:textId="77777777" w:rsidR="00F35A41" w:rsidRPr="00B8400E" w:rsidRDefault="00F35A41" w:rsidP="005D62C2"/>
      </w:tc>
    </w:tr>
  </w:tbl>
  <w:p w14:paraId="14876261" w14:textId="77777777" w:rsidR="009C5434" w:rsidRDefault="009C5434" w:rsidP="005D62C2"/>
  <w:p w14:paraId="7927963B" w14:textId="77777777" w:rsidR="000D0FC2" w:rsidRDefault="000D0FC2" w:rsidP="005D62C2"/>
  <w:p w14:paraId="00C5818F" w14:textId="77777777" w:rsidR="000D0FC2" w:rsidRDefault="000D0FC2" w:rsidP="005D62C2"/>
  <w:p w14:paraId="32366576" w14:textId="77777777" w:rsidR="007646B3" w:rsidRDefault="007646B3" w:rsidP="005D62C2"/>
  <w:p w14:paraId="46CF4CB2" w14:textId="77777777" w:rsidR="007646B3" w:rsidRDefault="007646B3" w:rsidP="005D62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149"/>
    <w:multiLevelType w:val="multilevel"/>
    <w:tmpl w:val="0EAA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115C"/>
    <w:multiLevelType w:val="multilevel"/>
    <w:tmpl w:val="5E8EFBC8"/>
    <w:styleLink w:val="ListePuces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92A2E"/>
    <w:multiLevelType w:val="hybridMultilevel"/>
    <w:tmpl w:val="62F2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87B79"/>
    <w:multiLevelType w:val="hybridMultilevel"/>
    <w:tmpl w:val="3176E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EB4E72"/>
    <w:multiLevelType w:val="multilevel"/>
    <w:tmpl w:val="41443990"/>
    <w:lvl w:ilvl="0">
      <w:start w:val="1"/>
      <w:numFmt w:val="decimal"/>
      <w:lvlText w:val="%1."/>
      <w:lvlJc w:val="left"/>
      <w:pPr>
        <w:ind w:left="1151" w:hanging="360"/>
      </w:pPr>
      <w:rPr>
        <w:rFonts w:hint="default"/>
      </w:rPr>
    </w:lvl>
    <w:lvl w:ilvl="1">
      <w:start w:val="1"/>
      <w:numFmt w:val="decimal"/>
      <w:isLgl/>
      <w:lvlText w:val="%1.%2."/>
      <w:lvlJc w:val="left"/>
      <w:pPr>
        <w:ind w:left="1511" w:hanging="720"/>
      </w:pPr>
      <w:rPr>
        <w:rFonts w:hint="default"/>
      </w:rPr>
    </w:lvl>
    <w:lvl w:ilvl="2">
      <w:start w:val="1"/>
      <w:numFmt w:val="decimal"/>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5" w15:restartNumberingAfterBreak="0">
    <w:nsid w:val="0F560BC4"/>
    <w:multiLevelType w:val="hybridMultilevel"/>
    <w:tmpl w:val="17440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A0221C"/>
    <w:multiLevelType w:val="hybridMultilevel"/>
    <w:tmpl w:val="6EA06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F331B2"/>
    <w:multiLevelType w:val="hybridMultilevel"/>
    <w:tmpl w:val="6E68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228CB"/>
    <w:multiLevelType w:val="hybridMultilevel"/>
    <w:tmpl w:val="57D2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E2CEF"/>
    <w:multiLevelType w:val="hybridMultilevel"/>
    <w:tmpl w:val="099C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30757"/>
    <w:multiLevelType w:val="multilevel"/>
    <w:tmpl w:val="9666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51176"/>
    <w:multiLevelType w:val="hybridMultilevel"/>
    <w:tmpl w:val="3F10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25953"/>
    <w:multiLevelType w:val="multilevel"/>
    <w:tmpl w:val="DFEA9716"/>
    <w:styleLink w:val="ListePuces2"/>
    <w:lvl w:ilvl="0">
      <w:start w:val="1"/>
      <w:numFmt w:val="bullet"/>
      <w:lvlText w:val=""/>
      <w:lvlJc w:val="left"/>
      <w:pPr>
        <w:tabs>
          <w:tab w:val="num" w:pos="2138"/>
        </w:tabs>
        <w:ind w:left="2138" w:hanging="360"/>
      </w:pPr>
      <w:rPr>
        <w:rFonts w:ascii="Wingdings" w:hAnsi="Wingdings"/>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3" w15:restartNumberingAfterBreak="0">
    <w:nsid w:val="34D50B67"/>
    <w:multiLevelType w:val="hybridMultilevel"/>
    <w:tmpl w:val="38C6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21C60"/>
    <w:multiLevelType w:val="multilevel"/>
    <w:tmpl w:val="F46A0800"/>
    <w:lvl w:ilvl="0">
      <w:start w:val="1"/>
      <w:numFmt w:val="decimal"/>
      <w:lvlText w:val="%1."/>
      <w:lvlJc w:val="left"/>
      <w:pPr>
        <w:ind w:left="1151" w:hanging="360"/>
      </w:pPr>
    </w:lvl>
    <w:lvl w:ilvl="1">
      <w:start w:val="1"/>
      <w:numFmt w:val="decimal"/>
      <w:isLgl/>
      <w:lvlText w:val="%1.%2"/>
      <w:lvlJc w:val="left"/>
      <w:pPr>
        <w:ind w:left="1511" w:hanging="720"/>
      </w:pPr>
      <w:rPr>
        <w:rFonts w:hint="default"/>
      </w:rPr>
    </w:lvl>
    <w:lvl w:ilvl="2">
      <w:start w:val="1"/>
      <w:numFmt w:val="decimal"/>
      <w:pStyle w:val="Heading3"/>
      <w:isLgl/>
      <w:lvlText w:val="%1.%2.%3"/>
      <w:lvlJc w:val="left"/>
      <w:pPr>
        <w:ind w:left="1871" w:hanging="1080"/>
      </w:pPr>
      <w:rPr>
        <w:rFonts w:hint="default"/>
      </w:rPr>
    </w:lvl>
    <w:lvl w:ilvl="3">
      <w:start w:val="1"/>
      <w:numFmt w:val="decimal"/>
      <w:pStyle w:val="Heading4"/>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15" w15:restartNumberingAfterBreak="0">
    <w:nsid w:val="3ADC3A6C"/>
    <w:multiLevelType w:val="hybridMultilevel"/>
    <w:tmpl w:val="E386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847FA"/>
    <w:multiLevelType w:val="singleLevel"/>
    <w:tmpl w:val="84D2D5B0"/>
    <w:lvl w:ilvl="0">
      <w:start w:val="1"/>
      <w:numFmt w:val="bullet"/>
      <w:pStyle w:val="NormalIndent"/>
      <w:lvlText w:val=""/>
      <w:lvlJc w:val="left"/>
      <w:pPr>
        <w:tabs>
          <w:tab w:val="num" w:pos="360"/>
        </w:tabs>
        <w:ind w:left="360" w:hanging="360"/>
      </w:pPr>
      <w:rPr>
        <w:rFonts w:ascii="Symbol" w:hAnsi="Symbol" w:cs="Times New Roman" w:hint="default"/>
      </w:rPr>
    </w:lvl>
  </w:abstractNum>
  <w:abstractNum w:abstractNumId="17" w15:restartNumberingAfterBreak="0">
    <w:nsid w:val="586A1986"/>
    <w:multiLevelType w:val="hybridMultilevel"/>
    <w:tmpl w:val="B5AA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14D05"/>
    <w:multiLevelType w:val="multilevel"/>
    <w:tmpl w:val="191C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02A73"/>
    <w:multiLevelType w:val="multilevel"/>
    <w:tmpl w:val="55B0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6F0E20"/>
    <w:multiLevelType w:val="hybridMultilevel"/>
    <w:tmpl w:val="336A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D2113"/>
    <w:multiLevelType w:val="hybridMultilevel"/>
    <w:tmpl w:val="2708A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600AD6"/>
    <w:multiLevelType w:val="hybridMultilevel"/>
    <w:tmpl w:val="DBE8E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1498227">
    <w:abstractNumId w:val="1"/>
  </w:num>
  <w:num w:numId="2" w16cid:durableId="2080858314">
    <w:abstractNumId w:val="12"/>
  </w:num>
  <w:num w:numId="3" w16cid:durableId="1393043805">
    <w:abstractNumId w:val="16"/>
  </w:num>
  <w:num w:numId="4" w16cid:durableId="1148593979">
    <w:abstractNumId w:val="14"/>
  </w:num>
  <w:num w:numId="5" w16cid:durableId="2068911929">
    <w:abstractNumId w:val="4"/>
  </w:num>
  <w:num w:numId="6" w16cid:durableId="977342987">
    <w:abstractNumId w:val="18"/>
  </w:num>
  <w:num w:numId="7" w16cid:durableId="1938175885">
    <w:abstractNumId w:val="10"/>
  </w:num>
  <w:num w:numId="8" w16cid:durableId="1820221411">
    <w:abstractNumId w:val="19"/>
  </w:num>
  <w:num w:numId="9" w16cid:durableId="2075464861">
    <w:abstractNumId w:val="0"/>
  </w:num>
  <w:num w:numId="10" w16cid:durableId="372971078">
    <w:abstractNumId w:val="9"/>
  </w:num>
  <w:num w:numId="11" w16cid:durableId="14352886">
    <w:abstractNumId w:val="17"/>
  </w:num>
  <w:num w:numId="12" w16cid:durableId="1257984800">
    <w:abstractNumId w:val="15"/>
  </w:num>
  <w:num w:numId="13" w16cid:durableId="863247378">
    <w:abstractNumId w:val="3"/>
  </w:num>
  <w:num w:numId="14" w16cid:durableId="1277444564">
    <w:abstractNumId w:val="6"/>
  </w:num>
  <w:num w:numId="15" w16cid:durableId="844977200">
    <w:abstractNumId w:val="22"/>
  </w:num>
  <w:num w:numId="16" w16cid:durableId="88699470">
    <w:abstractNumId w:val="21"/>
  </w:num>
  <w:num w:numId="17" w16cid:durableId="1995714519">
    <w:abstractNumId w:val="5"/>
  </w:num>
  <w:num w:numId="18" w16cid:durableId="1547713851">
    <w:abstractNumId w:val="11"/>
  </w:num>
  <w:num w:numId="19" w16cid:durableId="907495395">
    <w:abstractNumId w:val="8"/>
  </w:num>
  <w:num w:numId="20" w16cid:durableId="1206403874">
    <w:abstractNumId w:val="13"/>
  </w:num>
  <w:num w:numId="21" w16cid:durableId="1317102849">
    <w:abstractNumId w:val="7"/>
  </w:num>
  <w:num w:numId="22" w16cid:durableId="602803913">
    <w:abstractNumId w:val="20"/>
  </w:num>
  <w:num w:numId="23" w16cid:durableId="197764287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33FE"/>
    <w:rsid w:val="0000253B"/>
    <w:rsid w:val="000028E0"/>
    <w:rsid w:val="00005B1D"/>
    <w:rsid w:val="00005D16"/>
    <w:rsid w:val="00006069"/>
    <w:rsid w:val="0000640A"/>
    <w:rsid w:val="000065E0"/>
    <w:rsid w:val="00006B9C"/>
    <w:rsid w:val="00006C11"/>
    <w:rsid w:val="000109CA"/>
    <w:rsid w:val="000115A9"/>
    <w:rsid w:val="000123F4"/>
    <w:rsid w:val="00012C03"/>
    <w:rsid w:val="00012E75"/>
    <w:rsid w:val="000130C3"/>
    <w:rsid w:val="000136C2"/>
    <w:rsid w:val="000137A4"/>
    <w:rsid w:val="00014CD9"/>
    <w:rsid w:val="00015438"/>
    <w:rsid w:val="00015BDF"/>
    <w:rsid w:val="00015DE8"/>
    <w:rsid w:val="00016F8C"/>
    <w:rsid w:val="00017D4C"/>
    <w:rsid w:val="00022E35"/>
    <w:rsid w:val="00022E55"/>
    <w:rsid w:val="0002342B"/>
    <w:rsid w:val="00023B5D"/>
    <w:rsid w:val="00024793"/>
    <w:rsid w:val="000247C1"/>
    <w:rsid w:val="00024DFD"/>
    <w:rsid w:val="0002600E"/>
    <w:rsid w:val="00031354"/>
    <w:rsid w:val="00031A3D"/>
    <w:rsid w:val="00031A5F"/>
    <w:rsid w:val="00031D41"/>
    <w:rsid w:val="000324E5"/>
    <w:rsid w:val="00034CDD"/>
    <w:rsid w:val="0003559D"/>
    <w:rsid w:val="00036B30"/>
    <w:rsid w:val="00037B65"/>
    <w:rsid w:val="00040AB1"/>
    <w:rsid w:val="00040AF4"/>
    <w:rsid w:val="00041825"/>
    <w:rsid w:val="00042653"/>
    <w:rsid w:val="00043089"/>
    <w:rsid w:val="00043D89"/>
    <w:rsid w:val="0004473C"/>
    <w:rsid w:val="0004571B"/>
    <w:rsid w:val="000459C8"/>
    <w:rsid w:val="00045C2B"/>
    <w:rsid w:val="00045CC4"/>
    <w:rsid w:val="00047463"/>
    <w:rsid w:val="00050ABA"/>
    <w:rsid w:val="00051C12"/>
    <w:rsid w:val="0005274C"/>
    <w:rsid w:val="00052C25"/>
    <w:rsid w:val="00052EE3"/>
    <w:rsid w:val="00052F77"/>
    <w:rsid w:val="00053F7C"/>
    <w:rsid w:val="0005560A"/>
    <w:rsid w:val="00060428"/>
    <w:rsid w:val="000604E4"/>
    <w:rsid w:val="000610B6"/>
    <w:rsid w:val="00061AA0"/>
    <w:rsid w:val="00062A52"/>
    <w:rsid w:val="00063FDA"/>
    <w:rsid w:val="00064708"/>
    <w:rsid w:val="00064CA3"/>
    <w:rsid w:val="000653B2"/>
    <w:rsid w:val="00066D92"/>
    <w:rsid w:val="0006733C"/>
    <w:rsid w:val="0006740C"/>
    <w:rsid w:val="00070210"/>
    <w:rsid w:val="00070287"/>
    <w:rsid w:val="0007074F"/>
    <w:rsid w:val="00071146"/>
    <w:rsid w:val="00071A90"/>
    <w:rsid w:val="00072820"/>
    <w:rsid w:val="0007329C"/>
    <w:rsid w:val="00074CEC"/>
    <w:rsid w:val="0007539B"/>
    <w:rsid w:val="00075411"/>
    <w:rsid w:val="00075620"/>
    <w:rsid w:val="00075C46"/>
    <w:rsid w:val="00075F47"/>
    <w:rsid w:val="0007619A"/>
    <w:rsid w:val="00076ADA"/>
    <w:rsid w:val="00076C22"/>
    <w:rsid w:val="00076EC6"/>
    <w:rsid w:val="00077FD2"/>
    <w:rsid w:val="0008181C"/>
    <w:rsid w:val="000834EA"/>
    <w:rsid w:val="00083A7C"/>
    <w:rsid w:val="00083C02"/>
    <w:rsid w:val="000841ED"/>
    <w:rsid w:val="0008475A"/>
    <w:rsid w:val="000848B7"/>
    <w:rsid w:val="00086ACB"/>
    <w:rsid w:val="00090890"/>
    <w:rsid w:val="00090E2D"/>
    <w:rsid w:val="000917A7"/>
    <w:rsid w:val="0009264A"/>
    <w:rsid w:val="00092A6B"/>
    <w:rsid w:val="00094669"/>
    <w:rsid w:val="00095804"/>
    <w:rsid w:val="00095C98"/>
    <w:rsid w:val="00096829"/>
    <w:rsid w:val="00096849"/>
    <w:rsid w:val="00096C35"/>
    <w:rsid w:val="000975CE"/>
    <w:rsid w:val="00097A02"/>
    <w:rsid w:val="000A2EAE"/>
    <w:rsid w:val="000A3859"/>
    <w:rsid w:val="000A3C40"/>
    <w:rsid w:val="000A55C4"/>
    <w:rsid w:val="000A5669"/>
    <w:rsid w:val="000A6693"/>
    <w:rsid w:val="000A700D"/>
    <w:rsid w:val="000B02CB"/>
    <w:rsid w:val="000B1B02"/>
    <w:rsid w:val="000B36B1"/>
    <w:rsid w:val="000B371F"/>
    <w:rsid w:val="000B37C5"/>
    <w:rsid w:val="000B3C18"/>
    <w:rsid w:val="000B4688"/>
    <w:rsid w:val="000B5BC0"/>
    <w:rsid w:val="000B6122"/>
    <w:rsid w:val="000B6BE7"/>
    <w:rsid w:val="000B767B"/>
    <w:rsid w:val="000C03C1"/>
    <w:rsid w:val="000C2B17"/>
    <w:rsid w:val="000C2CD0"/>
    <w:rsid w:val="000C30BC"/>
    <w:rsid w:val="000C3D76"/>
    <w:rsid w:val="000C5761"/>
    <w:rsid w:val="000C5DD0"/>
    <w:rsid w:val="000C6BE6"/>
    <w:rsid w:val="000C79F7"/>
    <w:rsid w:val="000D09B3"/>
    <w:rsid w:val="000D0FC2"/>
    <w:rsid w:val="000D2297"/>
    <w:rsid w:val="000D2DB0"/>
    <w:rsid w:val="000D395C"/>
    <w:rsid w:val="000D497D"/>
    <w:rsid w:val="000D6DCE"/>
    <w:rsid w:val="000D7207"/>
    <w:rsid w:val="000D7BB1"/>
    <w:rsid w:val="000E01AC"/>
    <w:rsid w:val="000E024F"/>
    <w:rsid w:val="000E049C"/>
    <w:rsid w:val="000E21A4"/>
    <w:rsid w:val="000E23C1"/>
    <w:rsid w:val="000E275F"/>
    <w:rsid w:val="000E29AF"/>
    <w:rsid w:val="000E2C33"/>
    <w:rsid w:val="000E2E27"/>
    <w:rsid w:val="000E2F80"/>
    <w:rsid w:val="000E3522"/>
    <w:rsid w:val="000E3D57"/>
    <w:rsid w:val="000E452C"/>
    <w:rsid w:val="000E542B"/>
    <w:rsid w:val="000E61FD"/>
    <w:rsid w:val="000E6581"/>
    <w:rsid w:val="000E6A42"/>
    <w:rsid w:val="000E7844"/>
    <w:rsid w:val="000E7D8A"/>
    <w:rsid w:val="000F0192"/>
    <w:rsid w:val="000F0291"/>
    <w:rsid w:val="000F1D8A"/>
    <w:rsid w:val="000F3B82"/>
    <w:rsid w:val="000F3DDF"/>
    <w:rsid w:val="000F46C8"/>
    <w:rsid w:val="000F4CD8"/>
    <w:rsid w:val="000F5817"/>
    <w:rsid w:val="000F5B69"/>
    <w:rsid w:val="000F5FBB"/>
    <w:rsid w:val="000F66E3"/>
    <w:rsid w:val="000F6996"/>
    <w:rsid w:val="000F709F"/>
    <w:rsid w:val="00101739"/>
    <w:rsid w:val="00101818"/>
    <w:rsid w:val="00101F63"/>
    <w:rsid w:val="00102D45"/>
    <w:rsid w:val="00103175"/>
    <w:rsid w:val="00103731"/>
    <w:rsid w:val="001037CA"/>
    <w:rsid w:val="00103DF4"/>
    <w:rsid w:val="001053C8"/>
    <w:rsid w:val="0010681C"/>
    <w:rsid w:val="001069EC"/>
    <w:rsid w:val="00106F7F"/>
    <w:rsid w:val="001072F7"/>
    <w:rsid w:val="00107C02"/>
    <w:rsid w:val="0011103B"/>
    <w:rsid w:val="00114EB1"/>
    <w:rsid w:val="00116E6C"/>
    <w:rsid w:val="0011755B"/>
    <w:rsid w:val="001177C9"/>
    <w:rsid w:val="00120BFE"/>
    <w:rsid w:val="0012203A"/>
    <w:rsid w:val="001221B4"/>
    <w:rsid w:val="00122861"/>
    <w:rsid w:val="00124788"/>
    <w:rsid w:val="00124B4C"/>
    <w:rsid w:val="00125B26"/>
    <w:rsid w:val="00125F10"/>
    <w:rsid w:val="00126422"/>
    <w:rsid w:val="0012697C"/>
    <w:rsid w:val="00130D05"/>
    <w:rsid w:val="0013100B"/>
    <w:rsid w:val="0013233C"/>
    <w:rsid w:val="00132882"/>
    <w:rsid w:val="001329E0"/>
    <w:rsid w:val="00133020"/>
    <w:rsid w:val="001331F4"/>
    <w:rsid w:val="00133450"/>
    <w:rsid w:val="00135466"/>
    <w:rsid w:val="00136830"/>
    <w:rsid w:val="001374AC"/>
    <w:rsid w:val="00140757"/>
    <w:rsid w:val="00140DC2"/>
    <w:rsid w:val="00140E6A"/>
    <w:rsid w:val="00140F09"/>
    <w:rsid w:val="00141164"/>
    <w:rsid w:val="00141DC1"/>
    <w:rsid w:val="001426D4"/>
    <w:rsid w:val="00142E96"/>
    <w:rsid w:val="00144A62"/>
    <w:rsid w:val="00144F9E"/>
    <w:rsid w:val="00145C6B"/>
    <w:rsid w:val="00145F13"/>
    <w:rsid w:val="00147682"/>
    <w:rsid w:val="00151B5F"/>
    <w:rsid w:val="00151C04"/>
    <w:rsid w:val="0015352A"/>
    <w:rsid w:val="00153F17"/>
    <w:rsid w:val="00154A7B"/>
    <w:rsid w:val="00154B2F"/>
    <w:rsid w:val="00155A75"/>
    <w:rsid w:val="00155C82"/>
    <w:rsid w:val="0015726F"/>
    <w:rsid w:val="001600F2"/>
    <w:rsid w:val="0016071C"/>
    <w:rsid w:val="0016087F"/>
    <w:rsid w:val="001619AA"/>
    <w:rsid w:val="00162CD7"/>
    <w:rsid w:val="0016469E"/>
    <w:rsid w:val="00164849"/>
    <w:rsid w:val="00164932"/>
    <w:rsid w:val="0016500D"/>
    <w:rsid w:val="0016567A"/>
    <w:rsid w:val="00166843"/>
    <w:rsid w:val="00166CD7"/>
    <w:rsid w:val="00166E91"/>
    <w:rsid w:val="00167467"/>
    <w:rsid w:val="001679DC"/>
    <w:rsid w:val="00170AB7"/>
    <w:rsid w:val="00171065"/>
    <w:rsid w:val="00171221"/>
    <w:rsid w:val="00171469"/>
    <w:rsid w:val="00171F96"/>
    <w:rsid w:val="0017280C"/>
    <w:rsid w:val="001740AF"/>
    <w:rsid w:val="00174175"/>
    <w:rsid w:val="0017531F"/>
    <w:rsid w:val="001759E7"/>
    <w:rsid w:val="001762CA"/>
    <w:rsid w:val="00177F4E"/>
    <w:rsid w:val="00180438"/>
    <w:rsid w:val="001804AC"/>
    <w:rsid w:val="00180769"/>
    <w:rsid w:val="001818D8"/>
    <w:rsid w:val="00181911"/>
    <w:rsid w:val="00182629"/>
    <w:rsid w:val="001833F9"/>
    <w:rsid w:val="00184C77"/>
    <w:rsid w:val="00185371"/>
    <w:rsid w:val="00185B47"/>
    <w:rsid w:val="00187018"/>
    <w:rsid w:val="0018723F"/>
    <w:rsid w:val="00187671"/>
    <w:rsid w:val="00187FE6"/>
    <w:rsid w:val="00190599"/>
    <w:rsid w:val="00190778"/>
    <w:rsid w:val="00192C85"/>
    <w:rsid w:val="00195C65"/>
    <w:rsid w:val="001961B5"/>
    <w:rsid w:val="001967D1"/>
    <w:rsid w:val="00196AD1"/>
    <w:rsid w:val="001A0B18"/>
    <w:rsid w:val="001A13CC"/>
    <w:rsid w:val="001A16CE"/>
    <w:rsid w:val="001A20B9"/>
    <w:rsid w:val="001A4D95"/>
    <w:rsid w:val="001A4EF0"/>
    <w:rsid w:val="001A57ED"/>
    <w:rsid w:val="001A585B"/>
    <w:rsid w:val="001A5864"/>
    <w:rsid w:val="001A6C5E"/>
    <w:rsid w:val="001A72D5"/>
    <w:rsid w:val="001A7F5A"/>
    <w:rsid w:val="001B2AD3"/>
    <w:rsid w:val="001B3A91"/>
    <w:rsid w:val="001B465F"/>
    <w:rsid w:val="001B5554"/>
    <w:rsid w:val="001B7B10"/>
    <w:rsid w:val="001B7C09"/>
    <w:rsid w:val="001C07DF"/>
    <w:rsid w:val="001C14DA"/>
    <w:rsid w:val="001C1681"/>
    <w:rsid w:val="001C1802"/>
    <w:rsid w:val="001C18F0"/>
    <w:rsid w:val="001C1EC3"/>
    <w:rsid w:val="001C1F39"/>
    <w:rsid w:val="001C21B3"/>
    <w:rsid w:val="001C2798"/>
    <w:rsid w:val="001C377C"/>
    <w:rsid w:val="001C39DA"/>
    <w:rsid w:val="001C3FCE"/>
    <w:rsid w:val="001C44C6"/>
    <w:rsid w:val="001C4662"/>
    <w:rsid w:val="001C5FC3"/>
    <w:rsid w:val="001C65BE"/>
    <w:rsid w:val="001C683B"/>
    <w:rsid w:val="001C68B0"/>
    <w:rsid w:val="001C718A"/>
    <w:rsid w:val="001C7755"/>
    <w:rsid w:val="001C78D7"/>
    <w:rsid w:val="001D264F"/>
    <w:rsid w:val="001D26FD"/>
    <w:rsid w:val="001D292B"/>
    <w:rsid w:val="001D3A08"/>
    <w:rsid w:val="001D45A0"/>
    <w:rsid w:val="001D4FF1"/>
    <w:rsid w:val="001D6C2D"/>
    <w:rsid w:val="001D7385"/>
    <w:rsid w:val="001E01B2"/>
    <w:rsid w:val="001E0E52"/>
    <w:rsid w:val="001E16AB"/>
    <w:rsid w:val="001E1C07"/>
    <w:rsid w:val="001E20BF"/>
    <w:rsid w:val="001E39BC"/>
    <w:rsid w:val="001E3A76"/>
    <w:rsid w:val="001E3B2C"/>
    <w:rsid w:val="001E3B65"/>
    <w:rsid w:val="001E40B3"/>
    <w:rsid w:val="001E417F"/>
    <w:rsid w:val="001E6B89"/>
    <w:rsid w:val="001F08D8"/>
    <w:rsid w:val="001F0EA4"/>
    <w:rsid w:val="001F385C"/>
    <w:rsid w:val="001F4562"/>
    <w:rsid w:val="001F6645"/>
    <w:rsid w:val="001F6A4F"/>
    <w:rsid w:val="001F6D0B"/>
    <w:rsid w:val="001F7020"/>
    <w:rsid w:val="001F738D"/>
    <w:rsid w:val="001F7756"/>
    <w:rsid w:val="001F77E9"/>
    <w:rsid w:val="001F792A"/>
    <w:rsid w:val="0020024E"/>
    <w:rsid w:val="0020267A"/>
    <w:rsid w:val="00202F3A"/>
    <w:rsid w:val="0020407E"/>
    <w:rsid w:val="002048FA"/>
    <w:rsid w:val="00204990"/>
    <w:rsid w:val="002055F4"/>
    <w:rsid w:val="00205619"/>
    <w:rsid w:val="00205759"/>
    <w:rsid w:val="00205A81"/>
    <w:rsid w:val="00205E01"/>
    <w:rsid w:val="00206E81"/>
    <w:rsid w:val="00207892"/>
    <w:rsid w:val="002079AD"/>
    <w:rsid w:val="00207BE5"/>
    <w:rsid w:val="00207E5C"/>
    <w:rsid w:val="00210720"/>
    <w:rsid w:val="00212F0E"/>
    <w:rsid w:val="002132CE"/>
    <w:rsid w:val="00214EB2"/>
    <w:rsid w:val="00216A69"/>
    <w:rsid w:val="00217181"/>
    <w:rsid w:val="00220225"/>
    <w:rsid w:val="002221AD"/>
    <w:rsid w:val="00222FC8"/>
    <w:rsid w:val="0022363A"/>
    <w:rsid w:val="0022416C"/>
    <w:rsid w:val="00224BB5"/>
    <w:rsid w:val="00225A37"/>
    <w:rsid w:val="00225AB1"/>
    <w:rsid w:val="00226835"/>
    <w:rsid w:val="002268CC"/>
    <w:rsid w:val="00226D25"/>
    <w:rsid w:val="0022748C"/>
    <w:rsid w:val="0022769C"/>
    <w:rsid w:val="002276E3"/>
    <w:rsid w:val="002279D4"/>
    <w:rsid w:val="002310F8"/>
    <w:rsid w:val="0023267B"/>
    <w:rsid w:val="002333FE"/>
    <w:rsid w:val="00233879"/>
    <w:rsid w:val="002339A2"/>
    <w:rsid w:val="002342D8"/>
    <w:rsid w:val="00234915"/>
    <w:rsid w:val="002361F1"/>
    <w:rsid w:val="00236259"/>
    <w:rsid w:val="00236E35"/>
    <w:rsid w:val="002370D1"/>
    <w:rsid w:val="00237F19"/>
    <w:rsid w:val="00240479"/>
    <w:rsid w:val="00241E1F"/>
    <w:rsid w:val="00243EB7"/>
    <w:rsid w:val="00244ADF"/>
    <w:rsid w:val="0024523D"/>
    <w:rsid w:val="00246865"/>
    <w:rsid w:val="00246F52"/>
    <w:rsid w:val="0024784D"/>
    <w:rsid w:val="00247D1C"/>
    <w:rsid w:val="00247D87"/>
    <w:rsid w:val="002507C4"/>
    <w:rsid w:val="00250A6F"/>
    <w:rsid w:val="00251576"/>
    <w:rsid w:val="00251678"/>
    <w:rsid w:val="00251DED"/>
    <w:rsid w:val="00252B8D"/>
    <w:rsid w:val="00253C42"/>
    <w:rsid w:val="00253E71"/>
    <w:rsid w:val="002542C0"/>
    <w:rsid w:val="002543EA"/>
    <w:rsid w:val="00254514"/>
    <w:rsid w:val="00254921"/>
    <w:rsid w:val="00254FC3"/>
    <w:rsid w:val="00255D14"/>
    <w:rsid w:val="00255EF4"/>
    <w:rsid w:val="00257B77"/>
    <w:rsid w:val="00260256"/>
    <w:rsid w:val="00263126"/>
    <w:rsid w:val="0026533B"/>
    <w:rsid w:val="002657C3"/>
    <w:rsid w:val="0026592D"/>
    <w:rsid w:val="00266F27"/>
    <w:rsid w:val="00267DFA"/>
    <w:rsid w:val="00270303"/>
    <w:rsid w:val="00270311"/>
    <w:rsid w:val="00270A1A"/>
    <w:rsid w:val="00270F08"/>
    <w:rsid w:val="00272042"/>
    <w:rsid w:val="00272126"/>
    <w:rsid w:val="00272B30"/>
    <w:rsid w:val="002738D5"/>
    <w:rsid w:val="00273B84"/>
    <w:rsid w:val="00273DAB"/>
    <w:rsid w:val="0027407E"/>
    <w:rsid w:val="00274E33"/>
    <w:rsid w:val="002755A6"/>
    <w:rsid w:val="00276869"/>
    <w:rsid w:val="00277A6B"/>
    <w:rsid w:val="0028029B"/>
    <w:rsid w:val="0028155B"/>
    <w:rsid w:val="00281DD5"/>
    <w:rsid w:val="0028203A"/>
    <w:rsid w:val="0028482B"/>
    <w:rsid w:val="00287306"/>
    <w:rsid w:val="00287705"/>
    <w:rsid w:val="00287BC9"/>
    <w:rsid w:val="00287E1C"/>
    <w:rsid w:val="00290CB2"/>
    <w:rsid w:val="00291339"/>
    <w:rsid w:val="00292C87"/>
    <w:rsid w:val="00294081"/>
    <w:rsid w:val="00295447"/>
    <w:rsid w:val="00295E40"/>
    <w:rsid w:val="00295F31"/>
    <w:rsid w:val="00296874"/>
    <w:rsid w:val="00297FC8"/>
    <w:rsid w:val="002A0044"/>
    <w:rsid w:val="002A0D24"/>
    <w:rsid w:val="002A1879"/>
    <w:rsid w:val="002A2F5D"/>
    <w:rsid w:val="002A3BE9"/>
    <w:rsid w:val="002A3D2C"/>
    <w:rsid w:val="002A3D33"/>
    <w:rsid w:val="002A3EC7"/>
    <w:rsid w:val="002A4EE9"/>
    <w:rsid w:val="002A6C6F"/>
    <w:rsid w:val="002A7AB7"/>
    <w:rsid w:val="002A7BCA"/>
    <w:rsid w:val="002B1915"/>
    <w:rsid w:val="002B1F23"/>
    <w:rsid w:val="002B41E1"/>
    <w:rsid w:val="002B4237"/>
    <w:rsid w:val="002B4EEE"/>
    <w:rsid w:val="002B583F"/>
    <w:rsid w:val="002B5AF2"/>
    <w:rsid w:val="002B660B"/>
    <w:rsid w:val="002B6A00"/>
    <w:rsid w:val="002B6AE5"/>
    <w:rsid w:val="002B7040"/>
    <w:rsid w:val="002B7103"/>
    <w:rsid w:val="002B7675"/>
    <w:rsid w:val="002C0FB7"/>
    <w:rsid w:val="002C187E"/>
    <w:rsid w:val="002C4CC0"/>
    <w:rsid w:val="002C5C04"/>
    <w:rsid w:val="002C6862"/>
    <w:rsid w:val="002C73A8"/>
    <w:rsid w:val="002D0290"/>
    <w:rsid w:val="002D2BBC"/>
    <w:rsid w:val="002D4767"/>
    <w:rsid w:val="002D4B3D"/>
    <w:rsid w:val="002D4BEB"/>
    <w:rsid w:val="002D4F8D"/>
    <w:rsid w:val="002D5179"/>
    <w:rsid w:val="002D5792"/>
    <w:rsid w:val="002D7ECB"/>
    <w:rsid w:val="002D7F39"/>
    <w:rsid w:val="002E036D"/>
    <w:rsid w:val="002E083C"/>
    <w:rsid w:val="002E254B"/>
    <w:rsid w:val="002E2FF1"/>
    <w:rsid w:val="002E3E6C"/>
    <w:rsid w:val="002E4582"/>
    <w:rsid w:val="002E58ED"/>
    <w:rsid w:val="002E5FE5"/>
    <w:rsid w:val="002E6456"/>
    <w:rsid w:val="002E7662"/>
    <w:rsid w:val="002E78E4"/>
    <w:rsid w:val="002F0FB4"/>
    <w:rsid w:val="002F2351"/>
    <w:rsid w:val="002F4D1B"/>
    <w:rsid w:val="002F5EAD"/>
    <w:rsid w:val="002F78AF"/>
    <w:rsid w:val="002F7F11"/>
    <w:rsid w:val="0030148D"/>
    <w:rsid w:val="00301891"/>
    <w:rsid w:val="00302125"/>
    <w:rsid w:val="003026C6"/>
    <w:rsid w:val="00304BD5"/>
    <w:rsid w:val="00304DDD"/>
    <w:rsid w:val="00305852"/>
    <w:rsid w:val="00306898"/>
    <w:rsid w:val="00306FB9"/>
    <w:rsid w:val="00307FE4"/>
    <w:rsid w:val="00310572"/>
    <w:rsid w:val="0031108A"/>
    <w:rsid w:val="003110C0"/>
    <w:rsid w:val="003116D1"/>
    <w:rsid w:val="003137C1"/>
    <w:rsid w:val="003142AC"/>
    <w:rsid w:val="00314D04"/>
    <w:rsid w:val="00315CA6"/>
    <w:rsid w:val="003166AE"/>
    <w:rsid w:val="0032018A"/>
    <w:rsid w:val="0032038A"/>
    <w:rsid w:val="00321148"/>
    <w:rsid w:val="003212C4"/>
    <w:rsid w:val="00323112"/>
    <w:rsid w:val="003235D4"/>
    <w:rsid w:val="00323EEE"/>
    <w:rsid w:val="00323F45"/>
    <w:rsid w:val="00324624"/>
    <w:rsid w:val="0032754A"/>
    <w:rsid w:val="00331412"/>
    <w:rsid w:val="00331A06"/>
    <w:rsid w:val="003329BC"/>
    <w:rsid w:val="00333A04"/>
    <w:rsid w:val="003342F3"/>
    <w:rsid w:val="00335A7B"/>
    <w:rsid w:val="003361B5"/>
    <w:rsid w:val="003371A4"/>
    <w:rsid w:val="003372EF"/>
    <w:rsid w:val="003403A6"/>
    <w:rsid w:val="00340FF8"/>
    <w:rsid w:val="00341D69"/>
    <w:rsid w:val="00342456"/>
    <w:rsid w:val="00342B2D"/>
    <w:rsid w:val="00342DD0"/>
    <w:rsid w:val="003435F0"/>
    <w:rsid w:val="003437CA"/>
    <w:rsid w:val="0034465B"/>
    <w:rsid w:val="00344A8F"/>
    <w:rsid w:val="00344EA9"/>
    <w:rsid w:val="00345166"/>
    <w:rsid w:val="00345368"/>
    <w:rsid w:val="00347814"/>
    <w:rsid w:val="00347A3B"/>
    <w:rsid w:val="00347C20"/>
    <w:rsid w:val="0035022E"/>
    <w:rsid w:val="00350463"/>
    <w:rsid w:val="003505CF"/>
    <w:rsid w:val="00350FDA"/>
    <w:rsid w:val="00352497"/>
    <w:rsid w:val="003525F0"/>
    <w:rsid w:val="003556DB"/>
    <w:rsid w:val="00355F2A"/>
    <w:rsid w:val="00356281"/>
    <w:rsid w:val="00356744"/>
    <w:rsid w:val="00357217"/>
    <w:rsid w:val="00357475"/>
    <w:rsid w:val="003575E0"/>
    <w:rsid w:val="003575EF"/>
    <w:rsid w:val="00360C63"/>
    <w:rsid w:val="003614DB"/>
    <w:rsid w:val="003618BA"/>
    <w:rsid w:val="00361A66"/>
    <w:rsid w:val="00361CE5"/>
    <w:rsid w:val="00362396"/>
    <w:rsid w:val="003627E9"/>
    <w:rsid w:val="00363EBA"/>
    <w:rsid w:val="00364A5D"/>
    <w:rsid w:val="00364D6A"/>
    <w:rsid w:val="00365B22"/>
    <w:rsid w:val="003673E1"/>
    <w:rsid w:val="00370B53"/>
    <w:rsid w:val="0037132A"/>
    <w:rsid w:val="003718DF"/>
    <w:rsid w:val="0037209D"/>
    <w:rsid w:val="00372D76"/>
    <w:rsid w:val="00374692"/>
    <w:rsid w:val="00375098"/>
    <w:rsid w:val="003755FC"/>
    <w:rsid w:val="00375EAF"/>
    <w:rsid w:val="003767FB"/>
    <w:rsid w:val="00376AA9"/>
    <w:rsid w:val="00376AD4"/>
    <w:rsid w:val="003802A8"/>
    <w:rsid w:val="00380454"/>
    <w:rsid w:val="00380C35"/>
    <w:rsid w:val="003810C5"/>
    <w:rsid w:val="0038118D"/>
    <w:rsid w:val="00381286"/>
    <w:rsid w:val="00381BAC"/>
    <w:rsid w:val="003826C1"/>
    <w:rsid w:val="00382897"/>
    <w:rsid w:val="00382B8F"/>
    <w:rsid w:val="003832F8"/>
    <w:rsid w:val="0038471C"/>
    <w:rsid w:val="003855EC"/>
    <w:rsid w:val="003866D5"/>
    <w:rsid w:val="0038797D"/>
    <w:rsid w:val="00390701"/>
    <w:rsid w:val="003911BB"/>
    <w:rsid w:val="00391561"/>
    <w:rsid w:val="003915C0"/>
    <w:rsid w:val="00391636"/>
    <w:rsid w:val="00391770"/>
    <w:rsid w:val="00391BF9"/>
    <w:rsid w:val="00391CA8"/>
    <w:rsid w:val="003937B7"/>
    <w:rsid w:val="003954F0"/>
    <w:rsid w:val="003976E9"/>
    <w:rsid w:val="003A0EA4"/>
    <w:rsid w:val="003A23DB"/>
    <w:rsid w:val="003A4B6E"/>
    <w:rsid w:val="003A5600"/>
    <w:rsid w:val="003A6D72"/>
    <w:rsid w:val="003A7508"/>
    <w:rsid w:val="003A7610"/>
    <w:rsid w:val="003A7A56"/>
    <w:rsid w:val="003A7F3B"/>
    <w:rsid w:val="003B035D"/>
    <w:rsid w:val="003B37F6"/>
    <w:rsid w:val="003B3DC1"/>
    <w:rsid w:val="003B4C33"/>
    <w:rsid w:val="003B596D"/>
    <w:rsid w:val="003B704F"/>
    <w:rsid w:val="003B7309"/>
    <w:rsid w:val="003B7C61"/>
    <w:rsid w:val="003C09D0"/>
    <w:rsid w:val="003C1220"/>
    <w:rsid w:val="003C1409"/>
    <w:rsid w:val="003C22FD"/>
    <w:rsid w:val="003C2572"/>
    <w:rsid w:val="003C402A"/>
    <w:rsid w:val="003C4564"/>
    <w:rsid w:val="003C581D"/>
    <w:rsid w:val="003C604E"/>
    <w:rsid w:val="003C6F99"/>
    <w:rsid w:val="003C7448"/>
    <w:rsid w:val="003D0985"/>
    <w:rsid w:val="003D10AD"/>
    <w:rsid w:val="003D1A57"/>
    <w:rsid w:val="003D1C50"/>
    <w:rsid w:val="003D208F"/>
    <w:rsid w:val="003D20F7"/>
    <w:rsid w:val="003D3A9E"/>
    <w:rsid w:val="003D408C"/>
    <w:rsid w:val="003D4C38"/>
    <w:rsid w:val="003D5584"/>
    <w:rsid w:val="003D6141"/>
    <w:rsid w:val="003D7238"/>
    <w:rsid w:val="003D79F9"/>
    <w:rsid w:val="003D7A8B"/>
    <w:rsid w:val="003E0647"/>
    <w:rsid w:val="003E09CC"/>
    <w:rsid w:val="003E0EB9"/>
    <w:rsid w:val="003E1045"/>
    <w:rsid w:val="003E14C8"/>
    <w:rsid w:val="003E1DC8"/>
    <w:rsid w:val="003E2E88"/>
    <w:rsid w:val="003E39BC"/>
    <w:rsid w:val="003E4656"/>
    <w:rsid w:val="003E4F97"/>
    <w:rsid w:val="003E50B1"/>
    <w:rsid w:val="003E53AF"/>
    <w:rsid w:val="003E5761"/>
    <w:rsid w:val="003E580E"/>
    <w:rsid w:val="003E6313"/>
    <w:rsid w:val="003E7C38"/>
    <w:rsid w:val="003F0DC5"/>
    <w:rsid w:val="003F14F4"/>
    <w:rsid w:val="003F6C6C"/>
    <w:rsid w:val="00400D9F"/>
    <w:rsid w:val="0040100B"/>
    <w:rsid w:val="0040155D"/>
    <w:rsid w:val="0040161E"/>
    <w:rsid w:val="004024C4"/>
    <w:rsid w:val="00403340"/>
    <w:rsid w:val="00403890"/>
    <w:rsid w:val="004038F4"/>
    <w:rsid w:val="004041FB"/>
    <w:rsid w:val="0040478F"/>
    <w:rsid w:val="004054D9"/>
    <w:rsid w:val="00405965"/>
    <w:rsid w:val="00405A20"/>
    <w:rsid w:val="00405C8A"/>
    <w:rsid w:val="00406156"/>
    <w:rsid w:val="004076B3"/>
    <w:rsid w:val="004103B5"/>
    <w:rsid w:val="00410599"/>
    <w:rsid w:val="00410F91"/>
    <w:rsid w:val="0041103B"/>
    <w:rsid w:val="004124C4"/>
    <w:rsid w:val="004124FC"/>
    <w:rsid w:val="00412F54"/>
    <w:rsid w:val="00413940"/>
    <w:rsid w:val="004139C8"/>
    <w:rsid w:val="00414738"/>
    <w:rsid w:val="00420ABB"/>
    <w:rsid w:val="00422E14"/>
    <w:rsid w:val="00422E3E"/>
    <w:rsid w:val="00423A4D"/>
    <w:rsid w:val="00424387"/>
    <w:rsid w:val="004267F8"/>
    <w:rsid w:val="0042720F"/>
    <w:rsid w:val="00427E36"/>
    <w:rsid w:val="00431A53"/>
    <w:rsid w:val="00431EF5"/>
    <w:rsid w:val="0043227C"/>
    <w:rsid w:val="00432B72"/>
    <w:rsid w:val="004334FF"/>
    <w:rsid w:val="004337DC"/>
    <w:rsid w:val="00433810"/>
    <w:rsid w:val="00433F37"/>
    <w:rsid w:val="004343FC"/>
    <w:rsid w:val="00435625"/>
    <w:rsid w:val="00435710"/>
    <w:rsid w:val="00436537"/>
    <w:rsid w:val="00436FA2"/>
    <w:rsid w:val="00437F3F"/>
    <w:rsid w:val="00440B81"/>
    <w:rsid w:val="0044107C"/>
    <w:rsid w:val="00441FCE"/>
    <w:rsid w:val="00442F8D"/>
    <w:rsid w:val="004443D6"/>
    <w:rsid w:val="0044473C"/>
    <w:rsid w:val="004448E8"/>
    <w:rsid w:val="004458F2"/>
    <w:rsid w:val="00447ACA"/>
    <w:rsid w:val="004503D5"/>
    <w:rsid w:val="00450899"/>
    <w:rsid w:val="00451A77"/>
    <w:rsid w:val="0045237C"/>
    <w:rsid w:val="004535CD"/>
    <w:rsid w:val="004546BA"/>
    <w:rsid w:val="004549BB"/>
    <w:rsid w:val="00455AFF"/>
    <w:rsid w:val="004604F4"/>
    <w:rsid w:val="00460971"/>
    <w:rsid w:val="00461317"/>
    <w:rsid w:val="00461EA6"/>
    <w:rsid w:val="00462C8E"/>
    <w:rsid w:val="0046353D"/>
    <w:rsid w:val="00464325"/>
    <w:rsid w:val="00464978"/>
    <w:rsid w:val="00465932"/>
    <w:rsid w:val="004668E2"/>
    <w:rsid w:val="00470611"/>
    <w:rsid w:val="00471105"/>
    <w:rsid w:val="00471714"/>
    <w:rsid w:val="0047243A"/>
    <w:rsid w:val="00472C61"/>
    <w:rsid w:val="00473DE2"/>
    <w:rsid w:val="0047431B"/>
    <w:rsid w:val="0047448D"/>
    <w:rsid w:val="00474B2D"/>
    <w:rsid w:val="00474FD4"/>
    <w:rsid w:val="00475367"/>
    <w:rsid w:val="0047647E"/>
    <w:rsid w:val="00476602"/>
    <w:rsid w:val="004779C2"/>
    <w:rsid w:val="00480047"/>
    <w:rsid w:val="00480AE9"/>
    <w:rsid w:val="00480CF9"/>
    <w:rsid w:val="00482DE9"/>
    <w:rsid w:val="00483498"/>
    <w:rsid w:val="00484200"/>
    <w:rsid w:val="00484A29"/>
    <w:rsid w:val="00484FD9"/>
    <w:rsid w:val="0048527C"/>
    <w:rsid w:val="0048621F"/>
    <w:rsid w:val="00490082"/>
    <w:rsid w:val="004916F6"/>
    <w:rsid w:val="004924FD"/>
    <w:rsid w:val="004937FA"/>
    <w:rsid w:val="00493ED2"/>
    <w:rsid w:val="00494B0C"/>
    <w:rsid w:val="00495EA7"/>
    <w:rsid w:val="00497740"/>
    <w:rsid w:val="00497AE8"/>
    <w:rsid w:val="004A0A18"/>
    <w:rsid w:val="004A102B"/>
    <w:rsid w:val="004A1394"/>
    <w:rsid w:val="004A1E95"/>
    <w:rsid w:val="004A2385"/>
    <w:rsid w:val="004A2520"/>
    <w:rsid w:val="004A307F"/>
    <w:rsid w:val="004A4072"/>
    <w:rsid w:val="004A623B"/>
    <w:rsid w:val="004A6255"/>
    <w:rsid w:val="004A70D4"/>
    <w:rsid w:val="004B0A47"/>
    <w:rsid w:val="004B13F2"/>
    <w:rsid w:val="004B2CC2"/>
    <w:rsid w:val="004B2CF2"/>
    <w:rsid w:val="004B2E5E"/>
    <w:rsid w:val="004B347E"/>
    <w:rsid w:val="004B4558"/>
    <w:rsid w:val="004B47A8"/>
    <w:rsid w:val="004B4DDD"/>
    <w:rsid w:val="004B50E3"/>
    <w:rsid w:val="004B5768"/>
    <w:rsid w:val="004B6A04"/>
    <w:rsid w:val="004B71F4"/>
    <w:rsid w:val="004B75F3"/>
    <w:rsid w:val="004B7B4E"/>
    <w:rsid w:val="004C05B0"/>
    <w:rsid w:val="004C24F2"/>
    <w:rsid w:val="004C28DB"/>
    <w:rsid w:val="004C3B6F"/>
    <w:rsid w:val="004C3C2E"/>
    <w:rsid w:val="004C4200"/>
    <w:rsid w:val="004C4FFC"/>
    <w:rsid w:val="004C523B"/>
    <w:rsid w:val="004C7BD8"/>
    <w:rsid w:val="004D1446"/>
    <w:rsid w:val="004D14FF"/>
    <w:rsid w:val="004D2E0D"/>
    <w:rsid w:val="004D32B1"/>
    <w:rsid w:val="004D39F4"/>
    <w:rsid w:val="004D48C9"/>
    <w:rsid w:val="004D4DF1"/>
    <w:rsid w:val="004D5925"/>
    <w:rsid w:val="004D5BCB"/>
    <w:rsid w:val="004D63FF"/>
    <w:rsid w:val="004D7CC0"/>
    <w:rsid w:val="004E3277"/>
    <w:rsid w:val="004E33C2"/>
    <w:rsid w:val="004E5DBA"/>
    <w:rsid w:val="004E63C4"/>
    <w:rsid w:val="004E735B"/>
    <w:rsid w:val="004E7450"/>
    <w:rsid w:val="004F05D0"/>
    <w:rsid w:val="004F17BA"/>
    <w:rsid w:val="004F298D"/>
    <w:rsid w:val="004F3BE6"/>
    <w:rsid w:val="004F457B"/>
    <w:rsid w:val="004F4BB0"/>
    <w:rsid w:val="004F54B9"/>
    <w:rsid w:val="004F58C5"/>
    <w:rsid w:val="004F59A0"/>
    <w:rsid w:val="00500D6B"/>
    <w:rsid w:val="00500E84"/>
    <w:rsid w:val="005013DC"/>
    <w:rsid w:val="00501BB7"/>
    <w:rsid w:val="00502B76"/>
    <w:rsid w:val="00504F0C"/>
    <w:rsid w:val="00505A44"/>
    <w:rsid w:val="00506436"/>
    <w:rsid w:val="00506CA6"/>
    <w:rsid w:val="00507B51"/>
    <w:rsid w:val="005102E2"/>
    <w:rsid w:val="0051064D"/>
    <w:rsid w:val="00510D9F"/>
    <w:rsid w:val="0051241C"/>
    <w:rsid w:val="00512427"/>
    <w:rsid w:val="0051254E"/>
    <w:rsid w:val="005133FE"/>
    <w:rsid w:val="0051389E"/>
    <w:rsid w:val="00515F7B"/>
    <w:rsid w:val="00517390"/>
    <w:rsid w:val="00517F6F"/>
    <w:rsid w:val="00520E44"/>
    <w:rsid w:val="0052269C"/>
    <w:rsid w:val="00523924"/>
    <w:rsid w:val="00526C3C"/>
    <w:rsid w:val="00526D5D"/>
    <w:rsid w:val="00527065"/>
    <w:rsid w:val="005276A3"/>
    <w:rsid w:val="00527DA1"/>
    <w:rsid w:val="00530376"/>
    <w:rsid w:val="00531102"/>
    <w:rsid w:val="00534012"/>
    <w:rsid w:val="00534113"/>
    <w:rsid w:val="005342C3"/>
    <w:rsid w:val="005356B6"/>
    <w:rsid w:val="005358AC"/>
    <w:rsid w:val="00536004"/>
    <w:rsid w:val="0053612D"/>
    <w:rsid w:val="0053643B"/>
    <w:rsid w:val="00536DAD"/>
    <w:rsid w:val="005372E0"/>
    <w:rsid w:val="00540A69"/>
    <w:rsid w:val="0054128A"/>
    <w:rsid w:val="00541724"/>
    <w:rsid w:val="00542416"/>
    <w:rsid w:val="00542927"/>
    <w:rsid w:val="00542EC9"/>
    <w:rsid w:val="005433DB"/>
    <w:rsid w:val="005445C8"/>
    <w:rsid w:val="00544C02"/>
    <w:rsid w:val="00545DBE"/>
    <w:rsid w:val="0054611A"/>
    <w:rsid w:val="00546EA1"/>
    <w:rsid w:val="005478FD"/>
    <w:rsid w:val="00551774"/>
    <w:rsid w:val="00552653"/>
    <w:rsid w:val="00552AE1"/>
    <w:rsid w:val="00553844"/>
    <w:rsid w:val="00553BAB"/>
    <w:rsid w:val="005543AB"/>
    <w:rsid w:val="00555349"/>
    <w:rsid w:val="005561E1"/>
    <w:rsid w:val="00556BDE"/>
    <w:rsid w:val="00556D4D"/>
    <w:rsid w:val="0056210F"/>
    <w:rsid w:val="0056355A"/>
    <w:rsid w:val="005635C3"/>
    <w:rsid w:val="00564525"/>
    <w:rsid w:val="00564EE7"/>
    <w:rsid w:val="00565FE9"/>
    <w:rsid w:val="00566358"/>
    <w:rsid w:val="00566D5D"/>
    <w:rsid w:val="005673EE"/>
    <w:rsid w:val="00567D39"/>
    <w:rsid w:val="0057073E"/>
    <w:rsid w:val="0057172E"/>
    <w:rsid w:val="00571853"/>
    <w:rsid w:val="00571B29"/>
    <w:rsid w:val="00571E9B"/>
    <w:rsid w:val="00572782"/>
    <w:rsid w:val="0057324D"/>
    <w:rsid w:val="0057336C"/>
    <w:rsid w:val="00573C2B"/>
    <w:rsid w:val="00573FC9"/>
    <w:rsid w:val="0057441F"/>
    <w:rsid w:val="005747B1"/>
    <w:rsid w:val="00576897"/>
    <w:rsid w:val="00576EDF"/>
    <w:rsid w:val="00577300"/>
    <w:rsid w:val="00580C48"/>
    <w:rsid w:val="00581495"/>
    <w:rsid w:val="00581DA3"/>
    <w:rsid w:val="0058297B"/>
    <w:rsid w:val="00582B4E"/>
    <w:rsid w:val="00583369"/>
    <w:rsid w:val="00583F4E"/>
    <w:rsid w:val="00584D78"/>
    <w:rsid w:val="00585AAF"/>
    <w:rsid w:val="00586399"/>
    <w:rsid w:val="00586E7B"/>
    <w:rsid w:val="00586F68"/>
    <w:rsid w:val="005870B3"/>
    <w:rsid w:val="0059269E"/>
    <w:rsid w:val="00592862"/>
    <w:rsid w:val="00592ADF"/>
    <w:rsid w:val="005961A5"/>
    <w:rsid w:val="0059627E"/>
    <w:rsid w:val="00596B9B"/>
    <w:rsid w:val="00596E33"/>
    <w:rsid w:val="005970B5"/>
    <w:rsid w:val="005A023D"/>
    <w:rsid w:val="005A07C6"/>
    <w:rsid w:val="005A304D"/>
    <w:rsid w:val="005A4BD7"/>
    <w:rsid w:val="005A7395"/>
    <w:rsid w:val="005B1B8D"/>
    <w:rsid w:val="005B1F86"/>
    <w:rsid w:val="005B2221"/>
    <w:rsid w:val="005B2E84"/>
    <w:rsid w:val="005B37F2"/>
    <w:rsid w:val="005B3C51"/>
    <w:rsid w:val="005B4C20"/>
    <w:rsid w:val="005B4E0C"/>
    <w:rsid w:val="005B4F31"/>
    <w:rsid w:val="005B626E"/>
    <w:rsid w:val="005B6859"/>
    <w:rsid w:val="005B7B48"/>
    <w:rsid w:val="005B7CF2"/>
    <w:rsid w:val="005C02C6"/>
    <w:rsid w:val="005C390C"/>
    <w:rsid w:val="005C457C"/>
    <w:rsid w:val="005C4CC9"/>
    <w:rsid w:val="005C6DFE"/>
    <w:rsid w:val="005C7369"/>
    <w:rsid w:val="005C73C5"/>
    <w:rsid w:val="005D066A"/>
    <w:rsid w:val="005D19BB"/>
    <w:rsid w:val="005D1F6A"/>
    <w:rsid w:val="005D402C"/>
    <w:rsid w:val="005D476E"/>
    <w:rsid w:val="005D4D73"/>
    <w:rsid w:val="005D5292"/>
    <w:rsid w:val="005D5B6D"/>
    <w:rsid w:val="005D5C5B"/>
    <w:rsid w:val="005D62C2"/>
    <w:rsid w:val="005D6678"/>
    <w:rsid w:val="005D7BB9"/>
    <w:rsid w:val="005D7F12"/>
    <w:rsid w:val="005E038B"/>
    <w:rsid w:val="005E0F7B"/>
    <w:rsid w:val="005E2165"/>
    <w:rsid w:val="005E300C"/>
    <w:rsid w:val="005E43CC"/>
    <w:rsid w:val="005E4F31"/>
    <w:rsid w:val="005E546E"/>
    <w:rsid w:val="005E6463"/>
    <w:rsid w:val="005E7167"/>
    <w:rsid w:val="005F0502"/>
    <w:rsid w:val="005F2328"/>
    <w:rsid w:val="005F25F9"/>
    <w:rsid w:val="005F41BA"/>
    <w:rsid w:val="005F4CED"/>
    <w:rsid w:val="005F559D"/>
    <w:rsid w:val="005F6923"/>
    <w:rsid w:val="005F6982"/>
    <w:rsid w:val="005F7FD9"/>
    <w:rsid w:val="00602A28"/>
    <w:rsid w:val="00602EC1"/>
    <w:rsid w:val="00603066"/>
    <w:rsid w:val="0060398C"/>
    <w:rsid w:val="006045C5"/>
    <w:rsid w:val="006051F6"/>
    <w:rsid w:val="00605360"/>
    <w:rsid w:val="0060582B"/>
    <w:rsid w:val="00605E63"/>
    <w:rsid w:val="00606F13"/>
    <w:rsid w:val="00606FC6"/>
    <w:rsid w:val="0061029F"/>
    <w:rsid w:val="0061075E"/>
    <w:rsid w:val="00611079"/>
    <w:rsid w:val="00611380"/>
    <w:rsid w:val="00611D77"/>
    <w:rsid w:val="00611D8E"/>
    <w:rsid w:val="006146D4"/>
    <w:rsid w:val="006154CB"/>
    <w:rsid w:val="00615ACE"/>
    <w:rsid w:val="0061633B"/>
    <w:rsid w:val="00617D3C"/>
    <w:rsid w:val="00620666"/>
    <w:rsid w:val="00620CFE"/>
    <w:rsid w:val="00621BC8"/>
    <w:rsid w:val="00624056"/>
    <w:rsid w:val="006243B6"/>
    <w:rsid w:val="00624F6F"/>
    <w:rsid w:val="006261E1"/>
    <w:rsid w:val="00626431"/>
    <w:rsid w:val="006303F1"/>
    <w:rsid w:val="006318AE"/>
    <w:rsid w:val="00631C95"/>
    <w:rsid w:val="00632579"/>
    <w:rsid w:val="00633853"/>
    <w:rsid w:val="00633F42"/>
    <w:rsid w:val="00634C49"/>
    <w:rsid w:val="00640ABC"/>
    <w:rsid w:val="006411F8"/>
    <w:rsid w:val="006420A1"/>
    <w:rsid w:val="00642C54"/>
    <w:rsid w:val="00642D54"/>
    <w:rsid w:val="00646161"/>
    <w:rsid w:val="006469C8"/>
    <w:rsid w:val="00647062"/>
    <w:rsid w:val="00647112"/>
    <w:rsid w:val="00647275"/>
    <w:rsid w:val="0064759A"/>
    <w:rsid w:val="00647EF1"/>
    <w:rsid w:val="00650171"/>
    <w:rsid w:val="00651BA9"/>
    <w:rsid w:val="00652A1C"/>
    <w:rsid w:val="00652CE5"/>
    <w:rsid w:val="00654284"/>
    <w:rsid w:val="0065479A"/>
    <w:rsid w:val="0065485E"/>
    <w:rsid w:val="00654870"/>
    <w:rsid w:val="00654E26"/>
    <w:rsid w:val="00655681"/>
    <w:rsid w:val="00655804"/>
    <w:rsid w:val="006558D8"/>
    <w:rsid w:val="006561E9"/>
    <w:rsid w:val="00656D4D"/>
    <w:rsid w:val="00657050"/>
    <w:rsid w:val="006571B5"/>
    <w:rsid w:val="0065741C"/>
    <w:rsid w:val="00657442"/>
    <w:rsid w:val="00660EF8"/>
    <w:rsid w:val="0066163C"/>
    <w:rsid w:val="006618D0"/>
    <w:rsid w:val="006618F5"/>
    <w:rsid w:val="00663612"/>
    <w:rsid w:val="00663F2D"/>
    <w:rsid w:val="006648C0"/>
    <w:rsid w:val="00666271"/>
    <w:rsid w:val="006662B3"/>
    <w:rsid w:val="00666CFD"/>
    <w:rsid w:val="00667CC0"/>
    <w:rsid w:val="00667F46"/>
    <w:rsid w:val="0067152F"/>
    <w:rsid w:val="00671AF0"/>
    <w:rsid w:val="00671CD0"/>
    <w:rsid w:val="0067289F"/>
    <w:rsid w:val="00672C8B"/>
    <w:rsid w:val="006731ED"/>
    <w:rsid w:val="006740ED"/>
    <w:rsid w:val="00674A49"/>
    <w:rsid w:val="006754C3"/>
    <w:rsid w:val="006755E7"/>
    <w:rsid w:val="006768CB"/>
    <w:rsid w:val="00676B22"/>
    <w:rsid w:val="00677409"/>
    <w:rsid w:val="00680833"/>
    <w:rsid w:val="00680D71"/>
    <w:rsid w:val="00681641"/>
    <w:rsid w:val="006816A2"/>
    <w:rsid w:val="00681F6E"/>
    <w:rsid w:val="00682705"/>
    <w:rsid w:val="0068285B"/>
    <w:rsid w:val="00682CCB"/>
    <w:rsid w:val="0068434A"/>
    <w:rsid w:val="00684C0B"/>
    <w:rsid w:val="00684D39"/>
    <w:rsid w:val="006852A2"/>
    <w:rsid w:val="0068586F"/>
    <w:rsid w:val="006861B9"/>
    <w:rsid w:val="00686F1F"/>
    <w:rsid w:val="006910E8"/>
    <w:rsid w:val="00691580"/>
    <w:rsid w:val="00693487"/>
    <w:rsid w:val="00694AC0"/>
    <w:rsid w:val="00696293"/>
    <w:rsid w:val="006964B9"/>
    <w:rsid w:val="0069695D"/>
    <w:rsid w:val="00696B2D"/>
    <w:rsid w:val="00696BF1"/>
    <w:rsid w:val="006974C9"/>
    <w:rsid w:val="0069769B"/>
    <w:rsid w:val="006A1809"/>
    <w:rsid w:val="006A2853"/>
    <w:rsid w:val="006A334E"/>
    <w:rsid w:val="006A3B7A"/>
    <w:rsid w:val="006A468A"/>
    <w:rsid w:val="006A532D"/>
    <w:rsid w:val="006A589F"/>
    <w:rsid w:val="006A6B89"/>
    <w:rsid w:val="006A77BE"/>
    <w:rsid w:val="006A7D1B"/>
    <w:rsid w:val="006B0631"/>
    <w:rsid w:val="006B1992"/>
    <w:rsid w:val="006B384D"/>
    <w:rsid w:val="006B479B"/>
    <w:rsid w:val="006B5808"/>
    <w:rsid w:val="006B5C68"/>
    <w:rsid w:val="006B5D58"/>
    <w:rsid w:val="006B6A57"/>
    <w:rsid w:val="006B78F3"/>
    <w:rsid w:val="006C11C1"/>
    <w:rsid w:val="006C184C"/>
    <w:rsid w:val="006C1FE3"/>
    <w:rsid w:val="006C26C8"/>
    <w:rsid w:val="006C2965"/>
    <w:rsid w:val="006C4BED"/>
    <w:rsid w:val="006C5994"/>
    <w:rsid w:val="006C5DD0"/>
    <w:rsid w:val="006C60D9"/>
    <w:rsid w:val="006C71E2"/>
    <w:rsid w:val="006C7AA0"/>
    <w:rsid w:val="006C7C23"/>
    <w:rsid w:val="006C7E6A"/>
    <w:rsid w:val="006D08D9"/>
    <w:rsid w:val="006D13B3"/>
    <w:rsid w:val="006D25DB"/>
    <w:rsid w:val="006D4973"/>
    <w:rsid w:val="006D50E7"/>
    <w:rsid w:val="006D5283"/>
    <w:rsid w:val="006D75E3"/>
    <w:rsid w:val="006D7A95"/>
    <w:rsid w:val="006D7F82"/>
    <w:rsid w:val="006E133B"/>
    <w:rsid w:val="006E1451"/>
    <w:rsid w:val="006E23E6"/>
    <w:rsid w:val="006E3BA6"/>
    <w:rsid w:val="006E4CFF"/>
    <w:rsid w:val="006E4F08"/>
    <w:rsid w:val="006E52B2"/>
    <w:rsid w:val="006E5884"/>
    <w:rsid w:val="006E6531"/>
    <w:rsid w:val="006E65B7"/>
    <w:rsid w:val="006E726C"/>
    <w:rsid w:val="006F1B72"/>
    <w:rsid w:val="006F23F8"/>
    <w:rsid w:val="006F2594"/>
    <w:rsid w:val="006F419C"/>
    <w:rsid w:val="006F486D"/>
    <w:rsid w:val="006F50AB"/>
    <w:rsid w:val="006F54FC"/>
    <w:rsid w:val="006F5CDB"/>
    <w:rsid w:val="006F6076"/>
    <w:rsid w:val="006F65F2"/>
    <w:rsid w:val="006F71D9"/>
    <w:rsid w:val="006F7423"/>
    <w:rsid w:val="006F791D"/>
    <w:rsid w:val="006F7B1A"/>
    <w:rsid w:val="006F7FE5"/>
    <w:rsid w:val="00700353"/>
    <w:rsid w:val="00701529"/>
    <w:rsid w:val="007017F3"/>
    <w:rsid w:val="00702350"/>
    <w:rsid w:val="00703BD3"/>
    <w:rsid w:val="00704AC2"/>
    <w:rsid w:val="00704BAA"/>
    <w:rsid w:val="007057AB"/>
    <w:rsid w:val="00705D52"/>
    <w:rsid w:val="00707D59"/>
    <w:rsid w:val="00710391"/>
    <w:rsid w:val="007106D8"/>
    <w:rsid w:val="00710873"/>
    <w:rsid w:val="00710A15"/>
    <w:rsid w:val="0071102C"/>
    <w:rsid w:val="00712484"/>
    <w:rsid w:val="00712E4D"/>
    <w:rsid w:val="0071464C"/>
    <w:rsid w:val="00715F14"/>
    <w:rsid w:val="007176AD"/>
    <w:rsid w:val="00717C45"/>
    <w:rsid w:val="007201C6"/>
    <w:rsid w:val="00720723"/>
    <w:rsid w:val="00720D1C"/>
    <w:rsid w:val="00720F1E"/>
    <w:rsid w:val="00722BA4"/>
    <w:rsid w:val="0072325C"/>
    <w:rsid w:val="00725BD0"/>
    <w:rsid w:val="00726BDD"/>
    <w:rsid w:val="00726E0F"/>
    <w:rsid w:val="00726E65"/>
    <w:rsid w:val="007311B1"/>
    <w:rsid w:val="007318BB"/>
    <w:rsid w:val="007327E8"/>
    <w:rsid w:val="00733341"/>
    <w:rsid w:val="007337F2"/>
    <w:rsid w:val="0073468C"/>
    <w:rsid w:val="0073707A"/>
    <w:rsid w:val="00737E43"/>
    <w:rsid w:val="00740CC8"/>
    <w:rsid w:val="00742234"/>
    <w:rsid w:val="007466E0"/>
    <w:rsid w:val="00746CCB"/>
    <w:rsid w:val="0074733E"/>
    <w:rsid w:val="0074765E"/>
    <w:rsid w:val="00750CCB"/>
    <w:rsid w:val="00751875"/>
    <w:rsid w:val="0075241D"/>
    <w:rsid w:val="00752A8F"/>
    <w:rsid w:val="0075354E"/>
    <w:rsid w:val="00754023"/>
    <w:rsid w:val="00754044"/>
    <w:rsid w:val="0075485C"/>
    <w:rsid w:val="0075506B"/>
    <w:rsid w:val="00756F36"/>
    <w:rsid w:val="00760494"/>
    <w:rsid w:val="0076158B"/>
    <w:rsid w:val="00761A70"/>
    <w:rsid w:val="007622E8"/>
    <w:rsid w:val="00762351"/>
    <w:rsid w:val="00762F62"/>
    <w:rsid w:val="007630A9"/>
    <w:rsid w:val="007632DA"/>
    <w:rsid w:val="007634F7"/>
    <w:rsid w:val="007635E0"/>
    <w:rsid w:val="00763C72"/>
    <w:rsid w:val="007646B3"/>
    <w:rsid w:val="007656D3"/>
    <w:rsid w:val="0076670E"/>
    <w:rsid w:val="00770243"/>
    <w:rsid w:val="00770A57"/>
    <w:rsid w:val="00771046"/>
    <w:rsid w:val="00771A9B"/>
    <w:rsid w:val="00771F51"/>
    <w:rsid w:val="00773DF2"/>
    <w:rsid w:val="00774260"/>
    <w:rsid w:val="0077434A"/>
    <w:rsid w:val="00774D38"/>
    <w:rsid w:val="0077557B"/>
    <w:rsid w:val="007766F2"/>
    <w:rsid w:val="00776B59"/>
    <w:rsid w:val="00777218"/>
    <w:rsid w:val="00777C63"/>
    <w:rsid w:val="007813E5"/>
    <w:rsid w:val="00781716"/>
    <w:rsid w:val="007817BA"/>
    <w:rsid w:val="00781895"/>
    <w:rsid w:val="007824EA"/>
    <w:rsid w:val="00782B1F"/>
    <w:rsid w:val="0078351A"/>
    <w:rsid w:val="00783E3F"/>
    <w:rsid w:val="00784CF0"/>
    <w:rsid w:val="00785015"/>
    <w:rsid w:val="00785340"/>
    <w:rsid w:val="007862F1"/>
    <w:rsid w:val="00786EDE"/>
    <w:rsid w:val="0078732B"/>
    <w:rsid w:val="00787F4F"/>
    <w:rsid w:val="00790423"/>
    <w:rsid w:val="00790F4F"/>
    <w:rsid w:val="007922CC"/>
    <w:rsid w:val="00793D06"/>
    <w:rsid w:val="00794EFD"/>
    <w:rsid w:val="00797D9A"/>
    <w:rsid w:val="007A0E20"/>
    <w:rsid w:val="007A315F"/>
    <w:rsid w:val="007A3FB7"/>
    <w:rsid w:val="007A47AF"/>
    <w:rsid w:val="007A4E20"/>
    <w:rsid w:val="007A54AC"/>
    <w:rsid w:val="007A5E9B"/>
    <w:rsid w:val="007A71DB"/>
    <w:rsid w:val="007A7A25"/>
    <w:rsid w:val="007B165F"/>
    <w:rsid w:val="007B172E"/>
    <w:rsid w:val="007B1EE1"/>
    <w:rsid w:val="007B2973"/>
    <w:rsid w:val="007B3AA9"/>
    <w:rsid w:val="007B422E"/>
    <w:rsid w:val="007B55F3"/>
    <w:rsid w:val="007B5BCE"/>
    <w:rsid w:val="007B5C77"/>
    <w:rsid w:val="007B5F80"/>
    <w:rsid w:val="007B6EBE"/>
    <w:rsid w:val="007B7D7A"/>
    <w:rsid w:val="007C0094"/>
    <w:rsid w:val="007C0254"/>
    <w:rsid w:val="007C0F4C"/>
    <w:rsid w:val="007C1B24"/>
    <w:rsid w:val="007C2018"/>
    <w:rsid w:val="007C2379"/>
    <w:rsid w:val="007C3A9A"/>
    <w:rsid w:val="007C4678"/>
    <w:rsid w:val="007D0678"/>
    <w:rsid w:val="007D1D7F"/>
    <w:rsid w:val="007D1ED0"/>
    <w:rsid w:val="007D2460"/>
    <w:rsid w:val="007D3614"/>
    <w:rsid w:val="007D42BC"/>
    <w:rsid w:val="007D451E"/>
    <w:rsid w:val="007D4D64"/>
    <w:rsid w:val="007D6D82"/>
    <w:rsid w:val="007D7EFD"/>
    <w:rsid w:val="007E0267"/>
    <w:rsid w:val="007E2B66"/>
    <w:rsid w:val="007E2E68"/>
    <w:rsid w:val="007E41AD"/>
    <w:rsid w:val="007E4C02"/>
    <w:rsid w:val="007E4CB3"/>
    <w:rsid w:val="007E5395"/>
    <w:rsid w:val="007E6341"/>
    <w:rsid w:val="007E6EEC"/>
    <w:rsid w:val="007E6EF4"/>
    <w:rsid w:val="007E749F"/>
    <w:rsid w:val="007E7992"/>
    <w:rsid w:val="007F06C3"/>
    <w:rsid w:val="007F071C"/>
    <w:rsid w:val="007F1A4E"/>
    <w:rsid w:val="007F1BA8"/>
    <w:rsid w:val="007F2758"/>
    <w:rsid w:val="007F48BC"/>
    <w:rsid w:val="007F578D"/>
    <w:rsid w:val="0080012D"/>
    <w:rsid w:val="008020A2"/>
    <w:rsid w:val="0080231D"/>
    <w:rsid w:val="00803C7D"/>
    <w:rsid w:val="00803E61"/>
    <w:rsid w:val="00803F1A"/>
    <w:rsid w:val="008060EC"/>
    <w:rsid w:val="008065AA"/>
    <w:rsid w:val="00806CF3"/>
    <w:rsid w:val="00807469"/>
    <w:rsid w:val="00811714"/>
    <w:rsid w:val="00812B14"/>
    <w:rsid w:val="008130C2"/>
    <w:rsid w:val="00813274"/>
    <w:rsid w:val="00816FFF"/>
    <w:rsid w:val="00817A44"/>
    <w:rsid w:val="00817E45"/>
    <w:rsid w:val="0082181C"/>
    <w:rsid w:val="00821AA7"/>
    <w:rsid w:val="0082280F"/>
    <w:rsid w:val="00823B31"/>
    <w:rsid w:val="008247E5"/>
    <w:rsid w:val="00825D4B"/>
    <w:rsid w:val="00827833"/>
    <w:rsid w:val="00834031"/>
    <w:rsid w:val="00836128"/>
    <w:rsid w:val="00836812"/>
    <w:rsid w:val="008370F9"/>
    <w:rsid w:val="008377D4"/>
    <w:rsid w:val="008408C2"/>
    <w:rsid w:val="00841AE0"/>
    <w:rsid w:val="00841EE0"/>
    <w:rsid w:val="008421D7"/>
    <w:rsid w:val="00843DC3"/>
    <w:rsid w:val="00843E64"/>
    <w:rsid w:val="00843F26"/>
    <w:rsid w:val="00845170"/>
    <w:rsid w:val="008451A6"/>
    <w:rsid w:val="00845959"/>
    <w:rsid w:val="00847E93"/>
    <w:rsid w:val="00850A28"/>
    <w:rsid w:val="00850B2E"/>
    <w:rsid w:val="00850B99"/>
    <w:rsid w:val="008512F3"/>
    <w:rsid w:val="00852520"/>
    <w:rsid w:val="0085261E"/>
    <w:rsid w:val="008536F3"/>
    <w:rsid w:val="00855247"/>
    <w:rsid w:val="00855A6D"/>
    <w:rsid w:val="00855CE4"/>
    <w:rsid w:val="00860585"/>
    <w:rsid w:val="008617F3"/>
    <w:rsid w:val="008619F3"/>
    <w:rsid w:val="008633D2"/>
    <w:rsid w:val="008634FB"/>
    <w:rsid w:val="00863F8D"/>
    <w:rsid w:val="0086400F"/>
    <w:rsid w:val="0086408A"/>
    <w:rsid w:val="008640B0"/>
    <w:rsid w:val="008640E9"/>
    <w:rsid w:val="00866868"/>
    <w:rsid w:val="008674CC"/>
    <w:rsid w:val="00867595"/>
    <w:rsid w:val="008707AA"/>
    <w:rsid w:val="00870E80"/>
    <w:rsid w:val="0087142A"/>
    <w:rsid w:val="00873469"/>
    <w:rsid w:val="00873B44"/>
    <w:rsid w:val="008747E6"/>
    <w:rsid w:val="008750F5"/>
    <w:rsid w:val="00875381"/>
    <w:rsid w:val="00875B4A"/>
    <w:rsid w:val="00875D1A"/>
    <w:rsid w:val="00876247"/>
    <w:rsid w:val="00877E18"/>
    <w:rsid w:val="008826B1"/>
    <w:rsid w:val="00883386"/>
    <w:rsid w:val="0088361F"/>
    <w:rsid w:val="00883AB4"/>
    <w:rsid w:val="0088440C"/>
    <w:rsid w:val="00884BDC"/>
    <w:rsid w:val="00885C5F"/>
    <w:rsid w:val="00890390"/>
    <w:rsid w:val="008923CB"/>
    <w:rsid w:val="00894CD5"/>
    <w:rsid w:val="008956F4"/>
    <w:rsid w:val="008958AA"/>
    <w:rsid w:val="00895E12"/>
    <w:rsid w:val="008964AD"/>
    <w:rsid w:val="00897229"/>
    <w:rsid w:val="00897CEF"/>
    <w:rsid w:val="008A07C5"/>
    <w:rsid w:val="008A096D"/>
    <w:rsid w:val="008A2427"/>
    <w:rsid w:val="008A3662"/>
    <w:rsid w:val="008A3666"/>
    <w:rsid w:val="008A4A63"/>
    <w:rsid w:val="008A4D0A"/>
    <w:rsid w:val="008A582B"/>
    <w:rsid w:val="008A79AC"/>
    <w:rsid w:val="008B0026"/>
    <w:rsid w:val="008B08ED"/>
    <w:rsid w:val="008B0BF5"/>
    <w:rsid w:val="008B15EB"/>
    <w:rsid w:val="008B1611"/>
    <w:rsid w:val="008B31C0"/>
    <w:rsid w:val="008B3259"/>
    <w:rsid w:val="008B350B"/>
    <w:rsid w:val="008B3853"/>
    <w:rsid w:val="008B3EA7"/>
    <w:rsid w:val="008B42FD"/>
    <w:rsid w:val="008B5B04"/>
    <w:rsid w:val="008B61C5"/>
    <w:rsid w:val="008B78B4"/>
    <w:rsid w:val="008B7BFE"/>
    <w:rsid w:val="008C0554"/>
    <w:rsid w:val="008C0F03"/>
    <w:rsid w:val="008C19D7"/>
    <w:rsid w:val="008C2A96"/>
    <w:rsid w:val="008C2CDC"/>
    <w:rsid w:val="008C3E3D"/>
    <w:rsid w:val="008C4B39"/>
    <w:rsid w:val="008C4CF1"/>
    <w:rsid w:val="008C4EAD"/>
    <w:rsid w:val="008C4FD6"/>
    <w:rsid w:val="008C5357"/>
    <w:rsid w:val="008C681B"/>
    <w:rsid w:val="008C6DFE"/>
    <w:rsid w:val="008D0BD0"/>
    <w:rsid w:val="008D29E6"/>
    <w:rsid w:val="008D3AF5"/>
    <w:rsid w:val="008D3E21"/>
    <w:rsid w:val="008D5BB4"/>
    <w:rsid w:val="008D6B35"/>
    <w:rsid w:val="008D6EAC"/>
    <w:rsid w:val="008D7B0F"/>
    <w:rsid w:val="008E5E7B"/>
    <w:rsid w:val="008E61A4"/>
    <w:rsid w:val="008E6662"/>
    <w:rsid w:val="008F1231"/>
    <w:rsid w:val="008F1EE2"/>
    <w:rsid w:val="008F3208"/>
    <w:rsid w:val="008F33F1"/>
    <w:rsid w:val="008F3C4B"/>
    <w:rsid w:val="008F3E81"/>
    <w:rsid w:val="008F4723"/>
    <w:rsid w:val="008F49F1"/>
    <w:rsid w:val="008F69FF"/>
    <w:rsid w:val="009029A7"/>
    <w:rsid w:val="00903766"/>
    <w:rsid w:val="00903B2A"/>
    <w:rsid w:val="00903FC7"/>
    <w:rsid w:val="00905064"/>
    <w:rsid w:val="009062EF"/>
    <w:rsid w:val="009076DC"/>
    <w:rsid w:val="00910090"/>
    <w:rsid w:val="00910148"/>
    <w:rsid w:val="00910201"/>
    <w:rsid w:val="00910478"/>
    <w:rsid w:val="00914CB6"/>
    <w:rsid w:val="00915ACB"/>
    <w:rsid w:val="00915D28"/>
    <w:rsid w:val="0091600E"/>
    <w:rsid w:val="00916971"/>
    <w:rsid w:val="00916B73"/>
    <w:rsid w:val="00920101"/>
    <w:rsid w:val="009206FC"/>
    <w:rsid w:val="0092103F"/>
    <w:rsid w:val="009216B8"/>
    <w:rsid w:val="00922783"/>
    <w:rsid w:val="009228D1"/>
    <w:rsid w:val="009228DC"/>
    <w:rsid w:val="00922C1D"/>
    <w:rsid w:val="00922C7C"/>
    <w:rsid w:val="00923F81"/>
    <w:rsid w:val="00924447"/>
    <w:rsid w:val="00925448"/>
    <w:rsid w:val="009254A6"/>
    <w:rsid w:val="00925C90"/>
    <w:rsid w:val="0092609B"/>
    <w:rsid w:val="00926552"/>
    <w:rsid w:val="00926614"/>
    <w:rsid w:val="00927489"/>
    <w:rsid w:val="0092769D"/>
    <w:rsid w:val="009279B7"/>
    <w:rsid w:val="00931E33"/>
    <w:rsid w:val="009325AB"/>
    <w:rsid w:val="0093293E"/>
    <w:rsid w:val="009330A1"/>
    <w:rsid w:val="00934295"/>
    <w:rsid w:val="0093447F"/>
    <w:rsid w:val="00934754"/>
    <w:rsid w:val="00934EB1"/>
    <w:rsid w:val="009360B3"/>
    <w:rsid w:val="00936333"/>
    <w:rsid w:val="00937264"/>
    <w:rsid w:val="0093741E"/>
    <w:rsid w:val="0093755D"/>
    <w:rsid w:val="00940328"/>
    <w:rsid w:val="00940561"/>
    <w:rsid w:val="009418EC"/>
    <w:rsid w:val="00942901"/>
    <w:rsid w:val="00943E56"/>
    <w:rsid w:val="009444C1"/>
    <w:rsid w:val="009459DC"/>
    <w:rsid w:val="00946EFA"/>
    <w:rsid w:val="0094740B"/>
    <w:rsid w:val="00951982"/>
    <w:rsid w:val="00952075"/>
    <w:rsid w:val="0095288D"/>
    <w:rsid w:val="009530F1"/>
    <w:rsid w:val="00953543"/>
    <w:rsid w:val="009538FE"/>
    <w:rsid w:val="00953E6F"/>
    <w:rsid w:val="00954AA6"/>
    <w:rsid w:val="00956C81"/>
    <w:rsid w:val="00960593"/>
    <w:rsid w:val="009606A3"/>
    <w:rsid w:val="00960937"/>
    <w:rsid w:val="009619BA"/>
    <w:rsid w:val="00961EBE"/>
    <w:rsid w:val="009627D7"/>
    <w:rsid w:val="00962AA2"/>
    <w:rsid w:val="00962DF0"/>
    <w:rsid w:val="0096322C"/>
    <w:rsid w:val="009637C4"/>
    <w:rsid w:val="00963E06"/>
    <w:rsid w:val="009649E5"/>
    <w:rsid w:val="00965D00"/>
    <w:rsid w:val="009668AC"/>
    <w:rsid w:val="00966D6D"/>
    <w:rsid w:val="00970998"/>
    <w:rsid w:val="009718E4"/>
    <w:rsid w:val="0097193C"/>
    <w:rsid w:val="00972555"/>
    <w:rsid w:val="0097283E"/>
    <w:rsid w:val="0097344D"/>
    <w:rsid w:val="00973525"/>
    <w:rsid w:val="009743EE"/>
    <w:rsid w:val="00974E74"/>
    <w:rsid w:val="00974FE4"/>
    <w:rsid w:val="00975750"/>
    <w:rsid w:val="009773BE"/>
    <w:rsid w:val="0097771B"/>
    <w:rsid w:val="00977A70"/>
    <w:rsid w:val="00977DB3"/>
    <w:rsid w:val="009800E9"/>
    <w:rsid w:val="00980182"/>
    <w:rsid w:val="0098118E"/>
    <w:rsid w:val="00981564"/>
    <w:rsid w:val="00981631"/>
    <w:rsid w:val="00982F97"/>
    <w:rsid w:val="00984CE0"/>
    <w:rsid w:val="00985A8E"/>
    <w:rsid w:val="009861EF"/>
    <w:rsid w:val="00987A53"/>
    <w:rsid w:val="00987E71"/>
    <w:rsid w:val="00987FF5"/>
    <w:rsid w:val="00990C1D"/>
    <w:rsid w:val="0099142E"/>
    <w:rsid w:val="009934B9"/>
    <w:rsid w:val="00994FB5"/>
    <w:rsid w:val="00995930"/>
    <w:rsid w:val="009966DB"/>
    <w:rsid w:val="00996A92"/>
    <w:rsid w:val="00996C60"/>
    <w:rsid w:val="0099777E"/>
    <w:rsid w:val="00997847"/>
    <w:rsid w:val="009A0606"/>
    <w:rsid w:val="009A0EAE"/>
    <w:rsid w:val="009A1327"/>
    <w:rsid w:val="009A1CCD"/>
    <w:rsid w:val="009A2991"/>
    <w:rsid w:val="009A36F3"/>
    <w:rsid w:val="009A3A85"/>
    <w:rsid w:val="009A644C"/>
    <w:rsid w:val="009A6C58"/>
    <w:rsid w:val="009A6DA4"/>
    <w:rsid w:val="009B060F"/>
    <w:rsid w:val="009B0A1C"/>
    <w:rsid w:val="009B121E"/>
    <w:rsid w:val="009B20E3"/>
    <w:rsid w:val="009B2661"/>
    <w:rsid w:val="009B29DB"/>
    <w:rsid w:val="009B338C"/>
    <w:rsid w:val="009B359A"/>
    <w:rsid w:val="009B4221"/>
    <w:rsid w:val="009B45DF"/>
    <w:rsid w:val="009B4A0A"/>
    <w:rsid w:val="009B4EDB"/>
    <w:rsid w:val="009B5730"/>
    <w:rsid w:val="009B57CE"/>
    <w:rsid w:val="009B6199"/>
    <w:rsid w:val="009B798C"/>
    <w:rsid w:val="009C2859"/>
    <w:rsid w:val="009C3F61"/>
    <w:rsid w:val="009C401D"/>
    <w:rsid w:val="009C468B"/>
    <w:rsid w:val="009C48A4"/>
    <w:rsid w:val="009C4CAA"/>
    <w:rsid w:val="009C5434"/>
    <w:rsid w:val="009C57C5"/>
    <w:rsid w:val="009C5903"/>
    <w:rsid w:val="009C6047"/>
    <w:rsid w:val="009C66F2"/>
    <w:rsid w:val="009C7B51"/>
    <w:rsid w:val="009C7FAD"/>
    <w:rsid w:val="009D1959"/>
    <w:rsid w:val="009D1A99"/>
    <w:rsid w:val="009D1B78"/>
    <w:rsid w:val="009D2BFE"/>
    <w:rsid w:val="009D3917"/>
    <w:rsid w:val="009D4367"/>
    <w:rsid w:val="009D58BE"/>
    <w:rsid w:val="009D5A9F"/>
    <w:rsid w:val="009E0D56"/>
    <w:rsid w:val="009E1998"/>
    <w:rsid w:val="009E1EC0"/>
    <w:rsid w:val="009E2841"/>
    <w:rsid w:val="009E2C40"/>
    <w:rsid w:val="009E3FF3"/>
    <w:rsid w:val="009E48D7"/>
    <w:rsid w:val="009E6B17"/>
    <w:rsid w:val="009E7011"/>
    <w:rsid w:val="009E7593"/>
    <w:rsid w:val="009E7BF2"/>
    <w:rsid w:val="009E7C1A"/>
    <w:rsid w:val="009F0051"/>
    <w:rsid w:val="009F0261"/>
    <w:rsid w:val="009F0AB4"/>
    <w:rsid w:val="009F10FD"/>
    <w:rsid w:val="009F197A"/>
    <w:rsid w:val="009F2635"/>
    <w:rsid w:val="009F365C"/>
    <w:rsid w:val="009F380A"/>
    <w:rsid w:val="009F3D4D"/>
    <w:rsid w:val="009F40D7"/>
    <w:rsid w:val="009F53EF"/>
    <w:rsid w:val="009F5A56"/>
    <w:rsid w:val="009F6AB6"/>
    <w:rsid w:val="009F6F5E"/>
    <w:rsid w:val="009F7A51"/>
    <w:rsid w:val="009F7D24"/>
    <w:rsid w:val="00A008E7"/>
    <w:rsid w:val="00A02298"/>
    <w:rsid w:val="00A02971"/>
    <w:rsid w:val="00A04D49"/>
    <w:rsid w:val="00A06398"/>
    <w:rsid w:val="00A066A7"/>
    <w:rsid w:val="00A06A43"/>
    <w:rsid w:val="00A06BA3"/>
    <w:rsid w:val="00A1214D"/>
    <w:rsid w:val="00A15CB9"/>
    <w:rsid w:val="00A15F4E"/>
    <w:rsid w:val="00A17A50"/>
    <w:rsid w:val="00A206B6"/>
    <w:rsid w:val="00A209D1"/>
    <w:rsid w:val="00A213EE"/>
    <w:rsid w:val="00A228AC"/>
    <w:rsid w:val="00A22B00"/>
    <w:rsid w:val="00A22FFD"/>
    <w:rsid w:val="00A244DB"/>
    <w:rsid w:val="00A24984"/>
    <w:rsid w:val="00A25D65"/>
    <w:rsid w:val="00A270FC"/>
    <w:rsid w:val="00A300C2"/>
    <w:rsid w:val="00A30746"/>
    <w:rsid w:val="00A34534"/>
    <w:rsid w:val="00A34F8A"/>
    <w:rsid w:val="00A35154"/>
    <w:rsid w:val="00A357E9"/>
    <w:rsid w:val="00A370A1"/>
    <w:rsid w:val="00A37318"/>
    <w:rsid w:val="00A376DD"/>
    <w:rsid w:val="00A3796F"/>
    <w:rsid w:val="00A37E6D"/>
    <w:rsid w:val="00A40257"/>
    <w:rsid w:val="00A4105A"/>
    <w:rsid w:val="00A42513"/>
    <w:rsid w:val="00A42597"/>
    <w:rsid w:val="00A42A3A"/>
    <w:rsid w:val="00A43FE8"/>
    <w:rsid w:val="00A4413A"/>
    <w:rsid w:val="00A4432C"/>
    <w:rsid w:val="00A445B2"/>
    <w:rsid w:val="00A44FF4"/>
    <w:rsid w:val="00A45C6B"/>
    <w:rsid w:val="00A4613F"/>
    <w:rsid w:val="00A46EBA"/>
    <w:rsid w:val="00A47E41"/>
    <w:rsid w:val="00A51B01"/>
    <w:rsid w:val="00A51FC4"/>
    <w:rsid w:val="00A52196"/>
    <w:rsid w:val="00A52594"/>
    <w:rsid w:val="00A53FA9"/>
    <w:rsid w:val="00A55E15"/>
    <w:rsid w:val="00A56239"/>
    <w:rsid w:val="00A56679"/>
    <w:rsid w:val="00A601E3"/>
    <w:rsid w:val="00A60506"/>
    <w:rsid w:val="00A6091C"/>
    <w:rsid w:val="00A613BF"/>
    <w:rsid w:val="00A6143D"/>
    <w:rsid w:val="00A62390"/>
    <w:rsid w:val="00A632A0"/>
    <w:rsid w:val="00A636FD"/>
    <w:rsid w:val="00A6477D"/>
    <w:rsid w:val="00A65842"/>
    <w:rsid w:val="00A6587D"/>
    <w:rsid w:val="00A65979"/>
    <w:rsid w:val="00A65D57"/>
    <w:rsid w:val="00A65FFB"/>
    <w:rsid w:val="00A66A78"/>
    <w:rsid w:val="00A6725B"/>
    <w:rsid w:val="00A675DE"/>
    <w:rsid w:val="00A677BD"/>
    <w:rsid w:val="00A70018"/>
    <w:rsid w:val="00A7050D"/>
    <w:rsid w:val="00A71560"/>
    <w:rsid w:val="00A71B08"/>
    <w:rsid w:val="00A71EB6"/>
    <w:rsid w:val="00A71EE2"/>
    <w:rsid w:val="00A7325E"/>
    <w:rsid w:val="00A73309"/>
    <w:rsid w:val="00A7490C"/>
    <w:rsid w:val="00A74EB4"/>
    <w:rsid w:val="00A74FC3"/>
    <w:rsid w:val="00A7685B"/>
    <w:rsid w:val="00A76A88"/>
    <w:rsid w:val="00A777E7"/>
    <w:rsid w:val="00A77CB8"/>
    <w:rsid w:val="00A812A2"/>
    <w:rsid w:val="00A815AD"/>
    <w:rsid w:val="00A82014"/>
    <w:rsid w:val="00A83CBB"/>
    <w:rsid w:val="00A85318"/>
    <w:rsid w:val="00A86955"/>
    <w:rsid w:val="00A875EE"/>
    <w:rsid w:val="00A87C81"/>
    <w:rsid w:val="00A908D8"/>
    <w:rsid w:val="00A91A26"/>
    <w:rsid w:val="00A91E0F"/>
    <w:rsid w:val="00A9280C"/>
    <w:rsid w:val="00A93100"/>
    <w:rsid w:val="00A9381A"/>
    <w:rsid w:val="00A939C5"/>
    <w:rsid w:val="00A94663"/>
    <w:rsid w:val="00A95354"/>
    <w:rsid w:val="00A955C4"/>
    <w:rsid w:val="00A96388"/>
    <w:rsid w:val="00A96AF0"/>
    <w:rsid w:val="00A970F8"/>
    <w:rsid w:val="00A9776D"/>
    <w:rsid w:val="00AA018D"/>
    <w:rsid w:val="00AA03D8"/>
    <w:rsid w:val="00AA144B"/>
    <w:rsid w:val="00AA24B8"/>
    <w:rsid w:val="00AA2DE8"/>
    <w:rsid w:val="00AA56EB"/>
    <w:rsid w:val="00AB082E"/>
    <w:rsid w:val="00AB0DE8"/>
    <w:rsid w:val="00AB0ED9"/>
    <w:rsid w:val="00AB1888"/>
    <w:rsid w:val="00AB23BF"/>
    <w:rsid w:val="00AB307D"/>
    <w:rsid w:val="00AB36FB"/>
    <w:rsid w:val="00AB3C31"/>
    <w:rsid w:val="00AB3DC3"/>
    <w:rsid w:val="00AB41B8"/>
    <w:rsid w:val="00AB45FC"/>
    <w:rsid w:val="00AB4C1B"/>
    <w:rsid w:val="00AB5792"/>
    <w:rsid w:val="00AB6EFA"/>
    <w:rsid w:val="00AB734A"/>
    <w:rsid w:val="00AB73A2"/>
    <w:rsid w:val="00AB7477"/>
    <w:rsid w:val="00AB794A"/>
    <w:rsid w:val="00AC05BB"/>
    <w:rsid w:val="00AC2A14"/>
    <w:rsid w:val="00AC350C"/>
    <w:rsid w:val="00AC3C11"/>
    <w:rsid w:val="00AC4AE2"/>
    <w:rsid w:val="00AC5130"/>
    <w:rsid w:val="00AC5E89"/>
    <w:rsid w:val="00AC6791"/>
    <w:rsid w:val="00AC779F"/>
    <w:rsid w:val="00AD1442"/>
    <w:rsid w:val="00AD1572"/>
    <w:rsid w:val="00AD1D68"/>
    <w:rsid w:val="00AD1E42"/>
    <w:rsid w:val="00AD1EEB"/>
    <w:rsid w:val="00AD3105"/>
    <w:rsid w:val="00AD382E"/>
    <w:rsid w:val="00AD4A3C"/>
    <w:rsid w:val="00AD5256"/>
    <w:rsid w:val="00AD6260"/>
    <w:rsid w:val="00AD6C03"/>
    <w:rsid w:val="00AD738B"/>
    <w:rsid w:val="00AD7A9E"/>
    <w:rsid w:val="00AE091D"/>
    <w:rsid w:val="00AE1C6B"/>
    <w:rsid w:val="00AE1E6A"/>
    <w:rsid w:val="00AE22F0"/>
    <w:rsid w:val="00AE2570"/>
    <w:rsid w:val="00AE29E3"/>
    <w:rsid w:val="00AE5236"/>
    <w:rsid w:val="00AE52C5"/>
    <w:rsid w:val="00AE6031"/>
    <w:rsid w:val="00AE607A"/>
    <w:rsid w:val="00AE73EE"/>
    <w:rsid w:val="00AE77AB"/>
    <w:rsid w:val="00AE797D"/>
    <w:rsid w:val="00AE7990"/>
    <w:rsid w:val="00AF12F4"/>
    <w:rsid w:val="00AF19F7"/>
    <w:rsid w:val="00AF1AFF"/>
    <w:rsid w:val="00AF1F37"/>
    <w:rsid w:val="00AF22F5"/>
    <w:rsid w:val="00AF2E30"/>
    <w:rsid w:val="00AF4C16"/>
    <w:rsid w:val="00AF502A"/>
    <w:rsid w:val="00AF64F1"/>
    <w:rsid w:val="00AF67BE"/>
    <w:rsid w:val="00B000BA"/>
    <w:rsid w:val="00B01863"/>
    <w:rsid w:val="00B04CFC"/>
    <w:rsid w:val="00B06E79"/>
    <w:rsid w:val="00B07556"/>
    <w:rsid w:val="00B10B48"/>
    <w:rsid w:val="00B111AD"/>
    <w:rsid w:val="00B11251"/>
    <w:rsid w:val="00B11C5A"/>
    <w:rsid w:val="00B11F02"/>
    <w:rsid w:val="00B12BDF"/>
    <w:rsid w:val="00B12C9F"/>
    <w:rsid w:val="00B12D56"/>
    <w:rsid w:val="00B135ED"/>
    <w:rsid w:val="00B13DA8"/>
    <w:rsid w:val="00B143FC"/>
    <w:rsid w:val="00B157C3"/>
    <w:rsid w:val="00B15B16"/>
    <w:rsid w:val="00B15C11"/>
    <w:rsid w:val="00B16C68"/>
    <w:rsid w:val="00B1791F"/>
    <w:rsid w:val="00B17DB2"/>
    <w:rsid w:val="00B202B1"/>
    <w:rsid w:val="00B20A7A"/>
    <w:rsid w:val="00B21152"/>
    <w:rsid w:val="00B21590"/>
    <w:rsid w:val="00B22452"/>
    <w:rsid w:val="00B229BF"/>
    <w:rsid w:val="00B233E9"/>
    <w:rsid w:val="00B2424F"/>
    <w:rsid w:val="00B24C7C"/>
    <w:rsid w:val="00B24C8F"/>
    <w:rsid w:val="00B256FE"/>
    <w:rsid w:val="00B25CC1"/>
    <w:rsid w:val="00B26EAC"/>
    <w:rsid w:val="00B310C0"/>
    <w:rsid w:val="00B35B1E"/>
    <w:rsid w:val="00B369B0"/>
    <w:rsid w:val="00B379C5"/>
    <w:rsid w:val="00B407A9"/>
    <w:rsid w:val="00B410A8"/>
    <w:rsid w:val="00B4112E"/>
    <w:rsid w:val="00B41A76"/>
    <w:rsid w:val="00B435A2"/>
    <w:rsid w:val="00B43B55"/>
    <w:rsid w:val="00B43FA1"/>
    <w:rsid w:val="00B4568E"/>
    <w:rsid w:val="00B45761"/>
    <w:rsid w:val="00B468AB"/>
    <w:rsid w:val="00B46CE4"/>
    <w:rsid w:val="00B46EC2"/>
    <w:rsid w:val="00B46FEE"/>
    <w:rsid w:val="00B5050F"/>
    <w:rsid w:val="00B50771"/>
    <w:rsid w:val="00B515B9"/>
    <w:rsid w:val="00B51638"/>
    <w:rsid w:val="00B51F8E"/>
    <w:rsid w:val="00B52587"/>
    <w:rsid w:val="00B52E01"/>
    <w:rsid w:val="00B52F0C"/>
    <w:rsid w:val="00B5358C"/>
    <w:rsid w:val="00B5372A"/>
    <w:rsid w:val="00B53BAA"/>
    <w:rsid w:val="00B53BF3"/>
    <w:rsid w:val="00B54AC2"/>
    <w:rsid w:val="00B550EC"/>
    <w:rsid w:val="00B566F9"/>
    <w:rsid w:val="00B56D95"/>
    <w:rsid w:val="00B57FAC"/>
    <w:rsid w:val="00B62680"/>
    <w:rsid w:val="00B63793"/>
    <w:rsid w:val="00B63AEC"/>
    <w:rsid w:val="00B63CC1"/>
    <w:rsid w:val="00B659EF"/>
    <w:rsid w:val="00B66131"/>
    <w:rsid w:val="00B67027"/>
    <w:rsid w:val="00B70E10"/>
    <w:rsid w:val="00B72CC5"/>
    <w:rsid w:val="00B7337E"/>
    <w:rsid w:val="00B73494"/>
    <w:rsid w:val="00B7437B"/>
    <w:rsid w:val="00B74665"/>
    <w:rsid w:val="00B750EF"/>
    <w:rsid w:val="00B76857"/>
    <w:rsid w:val="00B7765A"/>
    <w:rsid w:val="00B77B93"/>
    <w:rsid w:val="00B77FAA"/>
    <w:rsid w:val="00B802EB"/>
    <w:rsid w:val="00B80881"/>
    <w:rsid w:val="00B8097E"/>
    <w:rsid w:val="00B81D68"/>
    <w:rsid w:val="00B8307F"/>
    <w:rsid w:val="00B830AA"/>
    <w:rsid w:val="00B83BD5"/>
    <w:rsid w:val="00B8400E"/>
    <w:rsid w:val="00B84824"/>
    <w:rsid w:val="00B853A8"/>
    <w:rsid w:val="00B8563E"/>
    <w:rsid w:val="00B85AD0"/>
    <w:rsid w:val="00B85CE7"/>
    <w:rsid w:val="00B86113"/>
    <w:rsid w:val="00B8739A"/>
    <w:rsid w:val="00B87AC8"/>
    <w:rsid w:val="00B9006D"/>
    <w:rsid w:val="00B908C6"/>
    <w:rsid w:val="00B918B6"/>
    <w:rsid w:val="00B91EC5"/>
    <w:rsid w:val="00B92CC9"/>
    <w:rsid w:val="00B946CF"/>
    <w:rsid w:val="00B95660"/>
    <w:rsid w:val="00BA0976"/>
    <w:rsid w:val="00BA151C"/>
    <w:rsid w:val="00BA1DB8"/>
    <w:rsid w:val="00BA1F87"/>
    <w:rsid w:val="00BA3950"/>
    <w:rsid w:val="00BA4160"/>
    <w:rsid w:val="00BA6383"/>
    <w:rsid w:val="00BA6D89"/>
    <w:rsid w:val="00BA79B7"/>
    <w:rsid w:val="00BB00DE"/>
    <w:rsid w:val="00BB0D37"/>
    <w:rsid w:val="00BB0F0B"/>
    <w:rsid w:val="00BB1007"/>
    <w:rsid w:val="00BB1C35"/>
    <w:rsid w:val="00BB21AD"/>
    <w:rsid w:val="00BB2547"/>
    <w:rsid w:val="00BB31FE"/>
    <w:rsid w:val="00BB4476"/>
    <w:rsid w:val="00BB4AA8"/>
    <w:rsid w:val="00BB60F9"/>
    <w:rsid w:val="00BB6309"/>
    <w:rsid w:val="00BB745E"/>
    <w:rsid w:val="00BC1D5D"/>
    <w:rsid w:val="00BC2076"/>
    <w:rsid w:val="00BC279E"/>
    <w:rsid w:val="00BC2E52"/>
    <w:rsid w:val="00BC3D21"/>
    <w:rsid w:val="00BC553A"/>
    <w:rsid w:val="00BC629A"/>
    <w:rsid w:val="00BC6543"/>
    <w:rsid w:val="00BC6F2A"/>
    <w:rsid w:val="00BC784F"/>
    <w:rsid w:val="00BD06C8"/>
    <w:rsid w:val="00BD0A6F"/>
    <w:rsid w:val="00BD1C1B"/>
    <w:rsid w:val="00BD1DDD"/>
    <w:rsid w:val="00BD1E2D"/>
    <w:rsid w:val="00BD37A5"/>
    <w:rsid w:val="00BD4C27"/>
    <w:rsid w:val="00BD55E8"/>
    <w:rsid w:val="00BD56C0"/>
    <w:rsid w:val="00BD5D9F"/>
    <w:rsid w:val="00BD6F8A"/>
    <w:rsid w:val="00BD70F7"/>
    <w:rsid w:val="00BD71D2"/>
    <w:rsid w:val="00BD7F9B"/>
    <w:rsid w:val="00BE0074"/>
    <w:rsid w:val="00BE17D1"/>
    <w:rsid w:val="00BE1C04"/>
    <w:rsid w:val="00BE270F"/>
    <w:rsid w:val="00BE2952"/>
    <w:rsid w:val="00BE2C2B"/>
    <w:rsid w:val="00BE31D9"/>
    <w:rsid w:val="00BE6EB6"/>
    <w:rsid w:val="00BE7F51"/>
    <w:rsid w:val="00BF0E44"/>
    <w:rsid w:val="00BF0FA5"/>
    <w:rsid w:val="00BF1285"/>
    <w:rsid w:val="00BF1505"/>
    <w:rsid w:val="00BF213C"/>
    <w:rsid w:val="00BF2554"/>
    <w:rsid w:val="00BF2681"/>
    <w:rsid w:val="00BF2A3F"/>
    <w:rsid w:val="00BF2A5F"/>
    <w:rsid w:val="00BF31A3"/>
    <w:rsid w:val="00BF3318"/>
    <w:rsid w:val="00BF3A0B"/>
    <w:rsid w:val="00BF46E4"/>
    <w:rsid w:val="00BF4E53"/>
    <w:rsid w:val="00BF6BC8"/>
    <w:rsid w:val="00C01913"/>
    <w:rsid w:val="00C02B80"/>
    <w:rsid w:val="00C0585A"/>
    <w:rsid w:val="00C05B26"/>
    <w:rsid w:val="00C1000D"/>
    <w:rsid w:val="00C10F7E"/>
    <w:rsid w:val="00C11F91"/>
    <w:rsid w:val="00C11FA0"/>
    <w:rsid w:val="00C12CED"/>
    <w:rsid w:val="00C12E34"/>
    <w:rsid w:val="00C1355F"/>
    <w:rsid w:val="00C13CC3"/>
    <w:rsid w:val="00C149F2"/>
    <w:rsid w:val="00C15117"/>
    <w:rsid w:val="00C17194"/>
    <w:rsid w:val="00C17FC5"/>
    <w:rsid w:val="00C21305"/>
    <w:rsid w:val="00C21BED"/>
    <w:rsid w:val="00C22FBD"/>
    <w:rsid w:val="00C2475E"/>
    <w:rsid w:val="00C256DC"/>
    <w:rsid w:val="00C25DAB"/>
    <w:rsid w:val="00C25E03"/>
    <w:rsid w:val="00C25E91"/>
    <w:rsid w:val="00C266D6"/>
    <w:rsid w:val="00C26806"/>
    <w:rsid w:val="00C26BA5"/>
    <w:rsid w:val="00C270DA"/>
    <w:rsid w:val="00C27DA5"/>
    <w:rsid w:val="00C27EB7"/>
    <w:rsid w:val="00C3063C"/>
    <w:rsid w:val="00C31989"/>
    <w:rsid w:val="00C319C7"/>
    <w:rsid w:val="00C33510"/>
    <w:rsid w:val="00C337D7"/>
    <w:rsid w:val="00C338A4"/>
    <w:rsid w:val="00C34DDF"/>
    <w:rsid w:val="00C34E34"/>
    <w:rsid w:val="00C3537E"/>
    <w:rsid w:val="00C35DD4"/>
    <w:rsid w:val="00C36455"/>
    <w:rsid w:val="00C367E2"/>
    <w:rsid w:val="00C411D0"/>
    <w:rsid w:val="00C441EB"/>
    <w:rsid w:val="00C443C1"/>
    <w:rsid w:val="00C44465"/>
    <w:rsid w:val="00C4463A"/>
    <w:rsid w:val="00C46360"/>
    <w:rsid w:val="00C51753"/>
    <w:rsid w:val="00C52351"/>
    <w:rsid w:val="00C536C2"/>
    <w:rsid w:val="00C5387A"/>
    <w:rsid w:val="00C53B0F"/>
    <w:rsid w:val="00C55107"/>
    <w:rsid w:val="00C55134"/>
    <w:rsid w:val="00C570E8"/>
    <w:rsid w:val="00C60FE2"/>
    <w:rsid w:val="00C6175D"/>
    <w:rsid w:val="00C62EC6"/>
    <w:rsid w:val="00C63A3C"/>
    <w:rsid w:val="00C63EDE"/>
    <w:rsid w:val="00C6654D"/>
    <w:rsid w:val="00C671D5"/>
    <w:rsid w:val="00C67795"/>
    <w:rsid w:val="00C677EA"/>
    <w:rsid w:val="00C70B8B"/>
    <w:rsid w:val="00C71DD7"/>
    <w:rsid w:val="00C72669"/>
    <w:rsid w:val="00C72BE1"/>
    <w:rsid w:val="00C73E72"/>
    <w:rsid w:val="00C75855"/>
    <w:rsid w:val="00C770BB"/>
    <w:rsid w:val="00C777C1"/>
    <w:rsid w:val="00C77C63"/>
    <w:rsid w:val="00C77E3F"/>
    <w:rsid w:val="00C80A92"/>
    <w:rsid w:val="00C819DB"/>
    <w:rsid w:val="00C81FC6"/>
    <w:rsid w:val="00C82B29"/>
    <w:rsid w:val="00C834D5"/>
    <w:rsid w:val="00C85178"/>
    <w:rsid w:val="00C877D8"/>
    <w:rsid w:val="00C904F4"/>
    <w:rsid w:val="00C92ED9"/>
    <w:rsid w:val="00C9313F"/>
    <w:rsid w:val="00C93A9F"/>
    <w:rsid w:val="00C9409C"/>
    <w:rsid w:val="00C945F4"/>
    <w:rsid w:val="00C94D49"/>
    <w:rsid w:val="00C95C3A"/>
    <w:rsid w:val="00C964CF"/>
    <w:rsid w:val="00C9685C"/>
    <w:rsid w:val="00C97CD0"/>
    <w:rsid w:val="00CA0DA1"/>
    <w:rsid w:val="00CA1532"/>
    <w:rsid w:val="00CA38C7"/>
    <w:rsid w:val="00CA3DF2"/>
    <w:rsid w:val="00CA5238"/>
    <w:rsid w:val="00CA5373"/>
    <w:rsid w:val="00CA5AF8"/>
    <w:rsid w:val="00CB0FC9"/>
    <w:rsid w:val="00CB29DF"/>
    <w:rsid w:val="00CB3AC9"/>
    <w:rsid w:val="00CB4142"/>
    <w:rsid w:val="00CB43B7"/>
    <w:rsid w:val="00CB4A83"/>
    <w:rsid w:val="00CB4B2D"/>
    <w:rsid w:val="00CB594F"/>
    <w:rsid w:val="00CB5972"/>
    <w:rsid w:val="00CB5C79"/>
    <w:rsid w:val="00CB6B1A"/>
    <w:rsid w:val="00CB702F"/>
    <w:rsid w:val="00CB796C"/>
    <w:rsid w:val="00CB7FCA"/>
    <w:rsid w:val="00CC045C"/>
    <w:rsid w:val="00CC34F4"/>
    <w:rsid w:val="00CC3711"/>
    <w:rsid w:val="00CC3761"/>
    <w:rsid w:val="00CC53C6"/>
    <w:rsid w:val="00CC65F5"/>
    <w:rsid w:val="00CC7066"/>
    <w:rsid w:val="00CD052E"/>
    <w:rsid w:val="00CD0AB2"/>
    <w:rsid w:val="00CD1F0A"/>
    <w:rsid w:val="00CD224D"/>
    <w:rsid w:val="00CD526F"/>
    <w:rsid w:val="00CD7BCC"/>
    <w:rsid w:val="00CD7CF2"/>
    <w:rsid w:val="00CD7E27"/>
    <w:rsid w:val="00CE0C61"/>
    <w:rsid w:val="00CE0D29"/>
    <w:rsid w:val="00CE0E5C"/>
    <w:rsid w:val="00CE16DC"/>
    <w:rsid w:val="00CE1A6D"/>
    <w:rsid w:val="00CE33BC"/>
    <w:rsid w:val="00CE364B"/>
    <w:rsid w:val="00CE459F"/>
    <w:rsid w:val="00CE6543"/>
    <w:rsid w:val="00CE682B"/>
    <w:rsid w:val="00CE71D9"/>
    <w:rsid w:val="00CF1048"/>
    <w:rsid w:val="00CF1510"/>
    <w:rsid w:val="00CF19C8"/>
    <w:rsid w:val="00CF45A4"/>
    <w:rsid w:val="00CF474D"/>
    <w:rsid w:val="00CF4821"/>
    <w:rsid w:val="00CF5C4F"/>
    <w:rsid w:val="00CF5F12"/>
    <w:rsid w:val="00CF63FE"/>
    <w:rsid w:val="00CF67EB"/>
    <w:rsid w:val="00CF77D9"/>
    <w:rsid w:val="00D017BB"/>
    <w:rsid w:val="00D0195B"/>
    <w:rsid w:val="00D01B6C"/>
    <w:rsid w:val="00D031A4"/>
    <w:rsid w:val="00D03427"/>
    <w:rsid w:val="00D047C1"/>
    <w:rsid w:val="00D10121"/>
    <w:rsid w:val="00D1269C"/>
    <w:rsid w:val="00D13CD5"/>
    <w:rsid w:val="00D13F46"/>
    <w:rsid w:val="00D171CA"/>
    <w:rsid w:val="00D175B9"/>
    <w:rsid w:val="00D17834"/>
    <w:rsid w:val="00D20C11"/>
    <w:rsid w:val="00D20F2E"/>
    <w:rsid w:val="00D21AFA"/>
    <w:rsid w:val="00D2247E"/>
    <w:rsid w:val="00D23388"/>
    <w:rsid w:val="00D237CC"/>
    <w:rsid w:val="00D241A3"/>
    <w:rsid w:val="00D248A6"/>
    <w:rsid w:val="00D25CBD"/>
    <w:rsid w:val="00D264F7"/>
    <w:rsid w:val="00D26C17"/>
    <w:rsid w:val="00D2792B"/>
    <w:rsid w:val="00D305E2"/>
    <w:rsid w:val="00D311E3"/>
    <w:rsid w:val="00D34B8A"/>
    <w:rsid w:val="00D35C4B"/>
    <w:rsid w:val="00D35D94"/>
    <w:rsid w:val="00D36A1B"/>
    <w:rsid w:val="00D401C1"/>
    <w:rsid w:val="00D40D48"/>
    <w:rsid w:val="00D41737"/>
    <w:rsid w:val="00D42421"/>
    <w:rsid w:val="00D4256E"/>
    <w:rsid w:val="00D43DB3"/>
    <w:rsid w:val="00D43EA8"/>
    <w:rsid w:val="00D440B7"/>
    <w:rsid w:val="00D443A4"/>
    <w:rsid w:val="00D4445C"/>
    <w:rsid w:val="00D44F01"/>
    <w:rsid w:val="00D45426"/>
    <w:rsid w:val="00D465BE"/>
    <w:rsid w:val="00D472DC"/>
    <w:rsid w:val="00D478AC"/>
    <w:rsid w:val="00D5098C"/>
    <w:rsid w:val="00D50FBF"/>
    <w:rsid w:val="00D512A1"/>
    <w:rsid w:val="00D51827"/>
    <w:rsid w:val="00D51888"/>
    <w:rsid w:val="00D5219D"/>
    <w:rsid w:val="00D52B18"/>
    <w:rsid w:val="00D52CB2"/>
    <w:rsid w:val="00D53784"/>
    <w:rsid w:val="00D5434D"/>
    <w:rsid w:val="00D553D3"/>
    <w:rsid w:val="00D571AE"/>
    <w:rsid w:val="00D61B33"/>
    <w:rsid w:val="00D6261F"/>
    <w:rsid w:val="00D6263C"/>
    <w:rsid w:val="00D6443D"/>
    <w:rsid w:val="00D67E9E"/>
    <w:rsid w:val="00D70655"/>
    <w:rsid w:val="00D71338"/>
    <w:rsid w:val="00D717E7"/>
    <w:rsid w:val="00D71E58"/>
    <w:rsid w:val="00D7259A"/>
    <w:rsid w:val="00D72F6E"/>
    <w:rsid w:val="00D730BD"/>
    <w:rsid w:val="00D73190"/>
    <w:rsid w:val="00D732AE"/>
    <w:rsid w:val="00D733EE"/>
    <w:rsid w:val="00D734C6"/>
    <w:rsid w:val="00D747C0"/>
    <w:rsid w:val="00D7486D"/>
    <w:rsid w:val="00D74DE1"/>
    <w:rsid w:val="00D75559"/>
    <w:rsid w:val="00D75A68"/>
    <w:rsid w:val="00D75BB7"/>
    <w:rsid w:val="00D7750C"/>
    <w:rsid w:val="00D77642"/>
    <w:rsid w:val="00D77EDC"/>
    <w:rsid w:val="00D80746"/>
    <w:rsid w:val="00D817A2"/>
    <w:rsid w:val="00D82A17"/>
    <w:rsid w:val="00D82DD0"/>
    <w:rsid w:val="00D8562F"/>
    <w:rsid w:val="00D86FE4"/>
    <w:rsid w:val="00D87B80"/>
    <w:rsid w:val="00D87F4C"/>
    <w:rsid w:val="00D90795"/>
    <w:rsid w:val="00D94F82"/>
    <w:rsid w:val="00D9579B"/>
    <w:rsid w:val="00D97420"/>
    <w:rsid w:val="00DA05EF"/>
    <w:rsid w:val="00DA21D1"/>
    <w:rsid w:val="00DA27AB"/>
    <w:rsid w:val="00DA3225"/>
    <w:rsid w:val="00DA405A"/>
    <w:rsid w:val="00DA563C"/>
    <w:rsid w:val="00DA5670"/>
    <w:rsid w:val="00DA6866"/>
    <w:rsid w:val="00DA693B"/>
    <w:rsid w:val="00DA6CF2"/>
    <w:rsid w:val="00DA72BE"/>
    <w:rsid w:val="00DB146A"/>
    <w:rsid w:val="00DB225F"/>
    <w:rsid w:val="00DB27FC"/>
    <w:rsid w:val="00DB326E"/>
    <w:rsid w:val="00DB3729"/>
    <w:rsid w:val="00DB51D4"/>
    <w:rsid w:val="00DB55A9"/>
    <w:rsid w:val="00DB61C2"/>
    <w:rsid w:val="00DB6A7A"/>
    <w:rsid w:val="00DB7AD5"/>
    <w:rsid w:val="00DC0A36"/>
    <w:rsid w:val="00DC2C86"/>
    <w:rsid w:val="00DC6B20"/>
    <w:rsid w:val="00DC6EC8"/>
    <w:rsid w:val="00DC7401"/>
    <w:rsid w:val="00DD09C8"/>
    <w:rsid w:val="00DD16A0"/>
    <w:rsid w:val="00DD1E00"/>
    <w:rsid w:val="00DD23C7"/>
    <w:rsid w:val="00DD25D7"/>
    <w:rsid w:val="00DD28F8"/>
    <w:rsid w:val="00DD3215"/>
    <w:rsid w:val="00DD3717"/>
    <w:rsid w:val="00DD44C0"/>
    <w:rsid w:val="00DD4DAD"/>
    <w:rsid w:val="00DD5661"/>
    <w:rsid w:val="00DD62F8"/>
    <w:rsid w:val="00DD707C"/>
    <w:rsid w:val="00DE0593"/>
    <w:rsid w:val="00DE27BE"/>
    <w:rsid w:val="00DE2D2D"/>
    <w:rsid w:val="00DE3FE2"/>
    <w:rsid w:val="00DE5952"/>
    <w:rsid w:val="00DE7A2A"/>
    <w:rsid w:val="00DF02F2"/>
    <w:rsid w:val="00DF0C53"/>
    <w:rsid w:val="00DF26CA"/>
    <w:rsid w:val="00DF353C"/>
    <w:rsid w:val="00DF3F83"/>
    <w:rsid w:val="00DF61A1"/>
    <w:rsid w:val="00DF6BFC"/>
    <w:rsid w:val="00DF746D"/>
    <w:rsid w:val="00E00F48"/>
    <w:rsid w:val="00E022D5"/>
    <w:rsid w:val="00E03382"/>
    <w:rsid w:val="00E034E3"/>
    <w:rsid w:val="00E03B49"/>
    <w:rsid w:val="00E03D05"/>
    <w:rsid w:val="00E041A4"/>
    <w:rsid w:val="00E045F7"/>
    <w:rsid w:val="00E05D3E"/>
    <w:rsid w:val="00E060EC"/>
    <w:rsid w:val="00E0667B"/>
    <w:rsid w:val="00E0754E"/>
    <w:rsid w:val="00E101AE"/>
    <w:rsid w:val="00E10229"/>
    <w:rsid w:val="00E10A4B"/>
    <w:rsid w:val="00E10B94"/>
    <w:rsid w:val="00E11319"/>
    <w:rsid w:val="00E11BAF"/>
    <w:rsid w:val="00E11F18"/>
    <w:rsid w:val="00E12896"/>
    <w:rsid w:val="00E131A1"/>
    <w:rsid w:val="00E136A6"/>
    <w:rsid w:val="00E14696"/>
    <w:rsid w:val="00E14D0B"/>
    <w:rsid w:val="00E15164"/>
    <w:rsid w:val="00E17961"/>
    <w:rsid w:val="00E20B39"/>
    <w:rsid w:val="00E2182B"/>
    <w:rsid w:val="00E21C9D"/>
    <w:rsid w:val="00E21D75"/>
    <w:rsid w:val="00E22472"/>
    <w:rsid w:val="00E229E7"/>
    <w:rsid w:val="00E23245"/>
    <w:rsid w:val="00E23A9F"/>
    <w:rsid w:val="00E2462F"/>
    <w:rsid w:val="00E250DF"/>
    <w:rsid w:val="00E27085"/>
    <w:rsid w:val="00E279CF"/>
    <w:rsid w:val="00E27C95"/>
    <w:rsid w:val="00E30A4A"/>
    <w:rsid w:val="00E32892"/>
    <w:rsid w:val="00E338A7"/>
    <w:rsid w:val="00E33A06"/>
    <w:rsid w:val="00E407CA"/>
    <w:rsid w:val="00E40B28"/>
    <w:rsid w:val="00E40F38"/>
    <w:rsid w:val="00E41F90"/>
    <w:rsid w:val="00E433B5"/>
    <w:rsid w:val="00E438BE"/>
    <w:rsid w:val="00E44B51"/>
    <w:rsid w:val="00E457EE"/>
    <w:rsid w:val="00E50B54"/>
    <w:rsid w:val="00E51231"/>
    <w:rsid w:val="00E5131F"/>
    <w:rsid w:val="00E519C8"/>
    <w:rsid w:val="00E51AC2"/>
    <w:rsid w:val="00E529C9"/>
    <w:rsid w:val="00E52B95"/>
    <w:rsid w:val="00E537EF"/>
    <w:rsid w:val="00E53BB9"/>
    <w:rsid w:val="00E54590"/>
    <w:rsid w:val="00E5498C"/>
    <w:rsid w:val="00E563F1"/>
    <w:rsid w:val="00E5678E"/>
    <w:rsid w:val="00E56812"/>
    <w:rsid w:val="00E576B2"/>
    <w:rsid w:val="00E57A84"/>
    <w:rsid w:val="00E57F43"/>
    <w:rsid w:val="00E601CF"/>
    <w:rsid w:val="00E603A8"/>
    <w:rsid w:val="00E60B9B"/>
    <w:rsid w:val="00E61B34"/>
    <w:rsid w:val="00E631DB"/>
    <w:rsid w:val="00E640F6"/>
    <w:rsid w:val="00E641D3"/>
    <w:rsid w:val="00E641D7"/>
    <w:rsid w:val="00E64387"/>
    <w:rsid w:val="00E65703"/>
    <w:rsid w:val="00E65B5C"/>
    <w:rsid w:val="00E66256"/>
    <w:rsid w:val="00E6646C"/>
    <w:rsid w:val="00E66628"/>
    <w:rsid w:val="00E6668D"/>
    <w:rsid w:val="00E66AA1"/>
    <w:rsid w:val="00E676B5"/>
    <w:rsid w:val="00E67B3C"/>
    <w:rsid w:val="00E72D29"/>
    <w:rsid w:val="00E740AB"/>
    <w:rsid w:val="00E742E9"/>
    <w:rsid w:val="00E75804"/>
    <w:rsid w:val="00E758EC"/>
    <w:rsid w:val="00E76078"/>
    <w:rsid w:val="00E7624C"/>
    <w:rsid w:val="00E77AC5"/>
    <w:rsid w:val="00E8119B"/>
    <w:rsid w:val="00E818FF"/>
    <w:rsid w:val="00E84871"/>
    <w:rsid w:val="00E84C13"/>
    <w:rsid w:val="00E84CB6"/>
    <w:rsid w:val="00E8530D"/>
    <w:rsid w:val="00E90123"/>
    <w:rsid w:val="00E90307"/>
    <w:rsid w:val="00E91580"/>
    <w:rsid w:val="00E9160A"/>
    <w:rsid w:val="00E91FB9"/>
    <w:rsid w:val="00E92023"/>
    <w:rsid w:val="00E92FF1"/>
    <w:rsid w:val="00E930A1"/>
    <w:rsid w:val="00E9323D"/>
    <w:rsid w:val="00E9407E"/>
    <w:rsid w:val="00E95382"/>
    <w:rsid w:val="00E9742A"/>
    <w:rsid w:val="00EA104B"/>
    <w:rsid w:val="00EA11EA"/>
    <w:rsid w:val="00EA2417"/>
    <w:rsid w:val="00EA2D6E"/>
    <w:rsid w:val="00EA33FC"/>
    <w:rsid w:val="00EA3453"/>
    <w:rsid w:val="00EA36D9"/>
    <w:rsid w:val="00EA57EB"/>
    <w:rsid w:val="00EB0A82"/>
    <w:rsid w:val="00EB1196"/>
    <w:rsid w:val="00EB1A71"/>
    <w:rsid w:val="00EB1CAB"/>
    <w:rsid w:val="00EB1EEE"/>
    <w:rsid w:val="00EB2AB8"/>
    <w:rsid w:val="00EB309E"/>
    <w:rsid w:val="00EB4608"/>
    <w:rsid w:val="00EB5079"/>
    <w:rsid w:val="00EB5359"/>
    <w:rsid w:val="00EB5E11"/>
    <w:rsid w:val="00EB6C8C"/>
    <w:rsid w:val="00EC1A6C"/>
    <w:rsid w:val="00EC2B69"/>
    <w:rsid w:val="00EC2FB2"/>
    <w:rsid w:val="00EC346F"/>
    <w:rsid w:val="00EC3E35"/>
    <w:rsid w:val="00EC5453"/>
    <w:rsid w:val="00EC584E"/>
    <w:rsid w:val="00EC5A84"/>
    <w:rsid w:val="00EC5CDC"/>
    <w:rsid w:val="00EC5DAD"/>
    <w:rsid w:val="00EC61CB"/>
    <w:rsid w:val="00EC6E0D"/>
    <w:rsid w:val="00ED09D1"/>
    <w:rsid w:val="00ED0C54"/>
    <w:rsid w:val="00ED120D"/>
    <w:rsid w:val="00ED24F5"/>
    <w:rsid w:val="00ED5DF2"/>
    <w:rsid w:val="00ED6FE0"/>
    <w:rsid w:val="00ED7688"/>
    <w:rsid w:val="00EE0332"/>
    <w:rsid w:val="00EE0424"/>
    <w:rsid w:val="00EE10FB"/>
    <w:rsid w:val="00EE24AC"/>
    <w:rsid w:val="00EE25BD"/>
    <w:rsid w:val="00EE282C"/>
    <w:rsid w:val="00EE40E5"/>
    <w:rsid w:val="00EE46E0"/>
    <w:rsid w:val="00EE5FFA"/>
    <w:rsid w:val="00EE64ED"/>
    <w:rsid w:val="00EE6F1B"/>
    <w:rsid w:val="00EE746B"/>
    <w:rsid w:val="00EF181E"/>
    <w:rsid w:val="00EF1A91"/>
    <w:rsid w:val="00EF247C"/>
    <w:rsid w:val="00EF320F"/>
    <w:rsid w:val="00EF3AF7"/>
    <w:rsid w:val="00EF3D4F"/>
    <w:rsid w:val="00EF4FE4"/>
    <w:rsid w:val="00EF51A3"/>
    <w:rsid w:val="00EF54DC"/>
    <w:rsid w:val="00EF54F1"/>
    <w:rsid w:val="00EF6366"/>
    <w:rsid w:val="00EF6FF3"/>
    <w:rsid w:val="00EF74AE"/>
    <w:rsid w:val="00EF76C9"/>
    <w:rsid w:val="00EF7E94"/>
    <w:rsid w:val="00F01F0E"/>
    <w:rsid w:val="00F04A1F"/>
    <w:rsid w:val="00F05977"/>
    <w:rsid w:val="00F10D61"/>
    <w:rsid w:val="00F114D9"/>
    <w:rsid w:val="00F13603"/>
    <w:rsid w:val="00F137BC"/>
    <w:rsid w:val="00F1385C"/>
    <w:rsid w:val="00F13F71"/>
    <w:rsid w:val="00F14026"/>
    <w:rsid w:val="00F14815"/>
    <w:rsid w:val="00F158F4"/>
    <w:rsid w:val="00F167B3"/>
    <w:rsid w:val="00F17615"/>
    <w:rsid w:val="00F17CC2"/>
    <w:rsid w:val="00F21015"/>
    <w:rsid w:val="00F24AF3"/>
    <w:rsid w:val="00F27A4B"/>
    <w:rsid w:val="00F3040F"/>
    <w:rsid w:val="00F34456"/>
    <w:rsid w:val="00F34C55"/>
    <w:rsid w:val="00F34DEC"/>
    <w:rsid w:val="00F35A41"/>
    <w:rsid w:val="00F36400"/>
    <w:rsid w:val="00F36AE4"/>
    <w:rsid w:val="00F371C5"/>
    <w:rsid w:val="00F37481"/>
    <w:rsid w:val="00F37590"/>
    <w:rsid w:val="00F37D60"/>
    <w:rsid w:val="00F40ACD"/>
    <w:rsid w:val="00F40B9A"/>
    <w:rsid w:val="00F428EE"/>
    <w:rsid w:val="00F4302D"/>
    <w:rsid w:val="00F44458"/>
    <w:rsid w:val="00F44528"/>
    <w:rsid w:val="00F4602D"/>
    <w:rsid w:val="00F46149"/>
    <w:rsid w:val="00F50A95"/>
    <w:rsid w:val="00F510BB"/>
    <w:rsid w:val="00F51AC0"/>
    <w:rsid w:val="00F51D81"/>
    <w:rsid w:val="00F52AB1"/>
    <w:rsid w:val="00F53347"/>
    <w:rsid w:val="00F53421"/>
    <w:rsid w:val="00F5405E"/>
    <w:rsid w:val="00F5410F"/>
    <w:rsid w:val="00F55524"/>
    <w:rsid w:val="00F55EB9"/>
    <w:rsid w:val="00F56397"/>
    <w:rsid w:val="00F56F41"/>
    <w:rsid w:val="00F60970"/>
    <w:rsid w:val="00F60CF5"/>
    <w:rsid w:val="00F61882"/>
    <w:rsid w:val="00F62BFB"/>
    <w:rsid w:val="00F63B82"/>
    <w:rsid w:val="00F64EEC"/>
    <w:rsid w:val="00F64F22"/>
    <w:rsid w:val="00F65392"/>
    <w:rsid w:val="00F65B70"/>
    <w:rsid w:val="00F6604D"/>
    <w:rsid w:val="00F664A9"/>
    <w:rsid w:val="00F66647"/>
    <w:rsid w:val="00F668D5"/>
    <w:rsid w:val="00F66F35"/>
    <w:rsid w:val="00F673DF"/>
    <w:rsid w:val="00F704B3"/>
    <w:rsid w:val="00F70A2C"/>
    <w:rsid w:val="00F712C8"/>
    <w:rsid w:val="00F72BC4"/>
    <w:rsid w:val="00F73741"/>
    <w:rsid w:val="00F74160"/>
    <w:rsid w:val="00F74B92"/>
    <w:rsid w:val="00F76305"/>
    <w:rsid w:val="00F77570"/>
    <w:rsid w:val="00F777DF"/>
    <w:rsid w:val="00F77A67"/>
    <w:rsid w:val="00F80508"/>
    <w:rsid w:val="00F8075E"/>
    <w:rsid w:val="00F80F04"/>
    <w:rsid w:val="00F8134A"/>
    <w:rsid w:val="00F81B3A"/>
    <w:rsid w:val="00F81C6D"/>
    <w:rsid w:val="00F82F30"/>
    <w:rsid w:val="00F83F9C"/>
    <w:rsid w:val="00F84454"/>
    <w:rsid w:val="00F84937"/>
    <w:rsid w:val="00F855D4"/>
    <w:rsid w:val="00F871CB"/>
    <w:rsid w:val="00F873BF"/>
    <w:rsid w:val="00F87824"/>
    <w:rsid w:val="00F879E6"/>
    <w:rsid w:val="00F9048C"/>
    <w:rsid w:val="00F90A29"/>
    <w:rsid w:val="00F90B5D"/>
    <w:rsid w:val="00F90CF3"/>
    <w:rsid w:val="00F915A6"/>
    <w:rsid w:val="00F917F4"/>
    <w:rsid w:val="00F93740"/>
    <w:rsid w:val="00F95BE9"/>
    <w:rsid w:val="00F9766A"/>
    <w:rsid w:val="00FA0410"/>
    <w:rsid w:val="00FA2351"/>
    <w:rsid w:val="00FA25F7"/>
    <w:rsid w:val="00FA367B"/>
    <w:rsid w:val="00FA5187"/>
    <w:rsid w:val="00FA5578"/>
    <w:rsid w:val="00FA74A0"/>
    <w:rsid w:val="00FA74A1"/>
    <w:rsid w:val="00FA7525"/>
    <w:rsid w:val="00FA7735"/>
    <w:rsid w:val="00FA7BA8"/>
    <w:rsid w:val="00FB0FB1"/>
    <w:rsid w:val="00FB182A"/>
    <w:rsid w:val="00FB1AD3"/>
    <w:rsid w:val="00FB201A"/>
    <w:rsid w:val="00FB2EBC"/>
    <w:rsid w:val="00FB3940"/>
    <w:rsid w:val="00FB3D8F"/>
    <w:rsid w:val="00FB500F"/>
    <w:rsid w:val="00FB51BD"/>
    <w:rsid w:val="00FB530A"/>
    <w:rsid w:val="00FB54DF"/>
    <w:rsid w:val="00FB5BAE"/>
    <w:rsid w:val="00FB5D70"/>
    <w:rsid w:val="00FB67B3"/>
    <w:rsid w:val="00FB7605"/>
    <w:rsid w:val="00FB77A9"/>
    <w:rsid w:val="00FB7AEB"/>
    <w:rsid w:val="00FC1D53"/>
    <w:rsid w:val="00FC1F6C"/>
    <w:rsid w:val="00FC205E"/>
    <w:rsid w:val="00FC23A4"/>
    <w:rsid w:val="00FC4144"/>
    <w:rsid w:val="00FC45CC"/>
    <w:rsid w:val="00FC4DFE"/>
    <w:rsid w:val="00FC5201"/>
    <w:rsid w:val="00FC52A1"/>
    <w:rsid w:val="00FC6D4C"/>
    <w:rsid w:val="00FD136A"/>
    <w:rsid w:val="00FD160C"/>
    <w:rsid w:val="00FD23A4"/>
    <w:rsid w:val="00FD30AE"/>
    <w:rsid w:val="00FD38D0"/>
    <w:rsid w:val="00FD551E"/>
    <w:rsid w:val="00FD5841"/>
    <w:rsid w:val="00FD5891"/>
    <w:rsid w:val="00FD5C70"/>
    <w:rsid w:val="00FD6A1D"/>
    <w:rsid w:val="00FD7C48"/>
    <w:rsid w:val="00FD7C76"/>
    <w:rsid w:val="00FE08F1"/>
    <w:rsid w:val="00FE3BCB"/>
    <w:rsid w:val="00FE3EBB"/>
    <w:rsid w:val="00FE40A1"/>
    <w:rsid w:val="00FE4127"/>
    <w:rsid w:val="00FE453D"/>
    <w:rsid w:val="00FE5EC8"/>
    <w:rsid w:val="00FE6E5F"/>
    <w:rsid w:val="00FF1F3B"/>
    <w:rsid w:val="00FF32A3"/>
    <w:rsid w:val="00FF4ED3"/>
    <w:rsid w:val="00FF56D7"/>
    <w:rsid w:val="00FF5B1F"/>
    <w:rsid w:val="00FF5D6E"/>
    <w:rsid w:val="00FF60AC"/>
    <w:rsid w:val="00FF67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6845F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5D62C2"/>
    <w:pPr>
      <w:spacing w:before="120" w:after="120"/>
      <w:contextualSpacing/>
      <w:jc w:val="both"/>
    </w:pPr>
    <w:rPr>
      <w:rFonts w:ascii="Arial" w:hAnsi="Arial" w:cs="Arial"/>
      <w:sz w:val="24"/>
    </w:rPr>
  </w:style>
  <w:style w:type="paragraph" w:styleId="Heading1">
    <w:name w:val="heading 1"/>
    <w:aliases w:val="Titre1 av num,(Titre),Niveau 1,Heading 1 CFMU,Chapitres,Partie"/>
    <w:basedOn w:val="Normal"/>
    <w:next w:val="Normal"/>
    <w:link w:val="Heading1Char"/>
    <w:autoRedefine/>
    <w:qFormat/>
    <w:rsid w:val="00E14696"/>
    <w:pPr>
      <w:keepNext/>
      <w:pageBreakBefore/>
      <w:pBdr>
        <w:top w:val="single" w:sz="8" w:space="1" w:color="auto"/>
        <w:left w:val="single" w:sz="8" w:space="1" w:color="auto"/>
        <w:bottom w:val="single" w:sz="8" w:space="1" w:color="auto"/>
        <w:right w:val="single" w:sz="8" w:space="4" w:color="auto"/>
      </w:pBdr>
      <w:shd w:val="clear" w:color="auto" w:fill="D9D9D9"/>
      <w:overflowPunct w:val="0"/>
      <w:autoSpaceDE w:val="0"/>
      <w:autoSpaceDN w:val="0"/>
      <w:adjustRightInd w:val="0"/>
      <w:spacing w:after="400" w:line="360" w:lineRule="exact"/>
      <w:ind w:left="791"/>
      <w:jc w:val="center"/>
      <w:textAlignment w:val="baseline"/>
      <w:outlineLvl w:val="0"/>
    </w:pPr>
    <w:rPr>
      <w:caps/>
      <w:kern w:val="28"/>
      <w:sz w:val="36"/>
      <w:szCs w:val="28"/>
    </w:rPr>
  </w:style>
  <w:style w:type="paragraph" w:styleId="Heading2">
    <w:name w:val="heading 2"/>
    <w:aliases w:val="Titre 2 av num,(Sous-titre),Niveau 1 1,Heading 2 CFMU,Chapitre"/>
    <w:basedOn w:val="Normal"/>
    <w:next w:val="BodyText"/>
    <w:link w:val="Heading2Char"/>
    <w:autoRedefine/>
    <w:uiPriority w:val="9"/>
    <w:qFormat/>
    <w:rsid w:val="00BF2554"/>
    <w:pPr>
      <w:keepNext/>
      <w:spacing w:before="60" w:after="240"/>
      <w:ind w:left="720" w:hanging="720"/>
      <w:outlineLvl w:val="1"/>
    </w:pPr>
    <w:rPr>
      <w:rFonts w:ascii="Verdana" w:hAnsi="Verdana" w:cs="Times New Roman"/>
      <w:b/>
      <w:bCs/>
      <w:i/>
      <w:iCs/>
      <w:sz w:val="28"/>
      <w:szCs w:val="28"/>
      <w:lang w:eastAsia="en-US"/>
    </w:rPr>
  </w:style>
  <w:style w:type="paragraph" w:styleId="Heading3">
    <w:name w:val="heading 3"/>
    <w:aliases w:val="Titre 3 av num,(Inter- titre),Niveau 1 1 1,Heading 3 CFMU,Titre 3 Car,Titre 3 av num Car,(Inter- titre) Car,Niveau 1 1 1 Car,Heading 3 CFMU Car,Niveau 1.1,t3,h3,Section"/>
    <w:basedOn w:val="Normal"/>
    <w:next w:val="BodyText"/>
    <w:link w:val="Heading3Char"/>
    <w:autoRedefine/>
    <w:qFormat/>
    <w:rsid w:val="001E39BC"/>
    <w:pPr>
      <w:keepNext/>
      <w:numPr>
        <w:ilvl w:val="2"/>
        <w:numId w:val="4"/>
      </w:numPr>
      <w:tabs>
        <w:tab w:val="left" w:pos="900"/>
      </w:tabs>
      <w:autoSpaceDE w:val="0"/>
      <w:autoSpaceDN w:val="0"/>
      <w:adjustRightInd w:val="0"/>
      <w:spacing w:after="160"/>
      <w:outlineLvl w:val="2"/>
    </w:pPr>
    <w:rPr>
      <w:b/>
      <w:bCs/>
      <w:color w:val="70AD47" w:themeColor="accent6"/>
      <w:sz w:val="26"/>
      <w:szCs w:val="26"/>
      <w:u w:val="single"/>
    </w:rPr>
  </w:style>
  <w:style w:type="paragraph" w:styleId="Heading4">
    <w:name w:val="heading 4"/>
    <w:aliases w:val="Titre 4 av num,Niveau 1.1.1,Module"/>
    <w:basedOn w:val="Normal"/>
    <w:next w:val="Normal"/>
    <w:autoRedefine/>
    <w:qFormat/>
    <w:rsid w:val="0098118E"/>
    <w:pPr>
      <w:numPr>
        <w:ilvl w:val="3"/>
        <w:numId w:val="4"/>
      </w:numPr>
      <w:tabs>
        <w:tab w:val="left" w:pos="2340"/>
      </w:tabs>
      <w:overflowPunct w:val="0"/>
      <w:autoSpaceDE w:val="0"/>
      <w:autoSpaceDN w:val="0"/>
      <w:adjustRightInd w:val="0"/>
      <w:textAlignment w:val="baseline"/>
      <w:outlineLvl w:val="3"/>
    </w:pPr>
    <w:rPr>
      <w:rFonts w:ascii="Calibri" w:hAnsi="Calibri"/>
      <w:b/>
      <w:bCs/>
      <w:i/>
      <w:noProof/>
      <w:color w:val="4472C4" w:themeColor="accent5"/>
      <w:lang w:val="en-US"/>
    </w:rPr>
  </w:style>
  <w:style w:type="paragraph" w:styleId="Heading9">
    <w:name w:val="heading 9"/>
    <w:basedOn w:val="Tableau-Corpsdetexte"/>
    <w:next w:val="Normal"/>
    <w:link w:val="Heading9Char"/>
    <w:qFormat/>
    <w:rsid w:val="00251D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Bis">
    <w:name w:val="Titre 1 Bis"/>
    <w:basedOn w:val="Heading1"/>
    <w:next w:val="Normal"/>
    <w:autoRedefine/>
    <w:rsid w:val="00AD738B"/>
    <w:pPr>
      <w:ind w:left="0"/>
    </w:pPr>
  </w:style>
  <w:style w:type="paragraph" w:styleId="TOC1">
    <w:name w:val="toc 1"/>
    <w:basedOn w:val="Normal"/>
    <w:next w:val="Normal"/>
    <w:autoRedefine/>
    <w:uiPriority w:val="39"/>
    <w:rsid w:val="0051254E"/>
    <w:pPr>
      <w:tabs>
        <w:tab w:val="left" w:pos="426"/>
        <w:tab w:val="right" w:leader="underscore" w:pos="8796"/>
      </w:tabs>
      <w:jc w:val="left"/>
    </w:pPr>
  </w:style>
  <w:style w:type="paragraph" w:customStyle="1" w:styleId="Entte1">
    <w:name w:val="Entête 1"/>
    <w:basedOn w:val="Normal"/>
    <w:next w:val="Normal"/>
    <w:link w:val="Entte1Car"/>
    <w:autoRedefine/>
    <w:rsid w:val="00B468AB"/>
    <w:pPr>
      <w:spacing w:before="480" w:after="60"/>
      <w:ind w:left="215"/>
      <w:jc w:val="center"/>
    </w:pPr>
    <w:rPr>
      <w:rFonts w:ascii="Trebuchet MS" w:hAnsi="Trebuchet MS" w:cs="Times New Roman"/>
      <w:b/>
      <w:i/>
      <w:caps/>
      <w:sz w:val="40"/>
      <w:szCs w:val="48"/>
      <w:lang w:eastAsia="en-US"/>
    </w:rPr>
  </w:style>
  <w:style w:type="character" w:customStyle="1" w:styleId="Entte1Car">
    <w:name w:val="Entête 1 Car"/>
    <w:link w:val="Entte1"/>
    <w:rsid w:val="00B468AB"/>
    <w:rPr>
      <w:rFonts w:ascii="Trebuchet MS" w:hAnsi="Trebuchet MS"/>
      <w:b/>
      <w:i/>
      <w:caps/>
      <w:sz w:val="40"/>
      <w:szCs w:val="48"/>
      <w:lang w:eastAsia="en-US"/>
    </w:rPr>
  </w:style>
  <w:style w:type="paragraph" w:customStyle="1" w:styleId="Entte2">
    <w:name w:val="Entête 2"/>
    <w:basedOn w:val="Normal"/>
    <w:next w:val="Normal"/>
    <w:link w:val="Entte2Car"/>
    <w:autoRedefine/>
    <w:rsid w:val="000324E5"/>
    <w:pPr>
      <w:spacing w:after="60"/>
    </w:pPr>
    <w:rPr>
      <w:rFonts w:ascii="Trebuchet MS" w:hAnsi="Trebuchet MS" w:cs="Times New Roman"/>
      <w:caps/>
      <w:sz w:val="52"/>
      <w:szCs w:val="52"/>
      <w:lang w:eastAsia="en-US"/>
    </w:rPr>
  </w:style>
  <w:style w:type="character" w:customStyle="1" w:styleId="Entte2Car">
    <w:name w:val="Entête 2 Car"/>
    <w:link w:val="Entte2"/>
    <w:rsid w:val="000324E5"/>
    <w:rPr>
      <w:rFonts w:ascii="Trebuchet MS" w:hAnsi="Trebuchet MS"/>
      <w:caps/>
      <w:sz w:val="52"/>
      <w:szCs w:val="52"/>
      <w:lang w:eastAsia="en-US"/>
    </w:rPr>
  </w:style>
  <w:style w:type="paragraph" w:customStyle="1" w:styleId="Entte3">
    <w:name w:val="Entête 3"/>
    <w:basedOn w:val="Normal"/>
    <w:next w:val="Normal"/>
    <w:autoRedefine/>
    <w:rsid w:val="000324E5"/>
    <w:pPr>
      <w:spacing w:after="360"/>
      <w:ind w:left="215"/>
    </w:pPr>
    <w:rPr>
      <w:rFonts w:ascii="Calibri" w:hAnsi="Calibri"/>
      <w:b/>
      <w:i/>
      <w:iCs/>
      <w:caps/>
      <w:sz w:val="56"/>
      <w:szCs w:val="40"/>
    </w:rPr>
  </w:style>
  <w:style w:type="paragraph" w:styleId="Header">
    <w:name w:val="header"/>
    <w:basedOn w:val="Normal"/>
    <w:autoRedefine/>
    <w:rsid w:val="003755FC"/>
    <w:pPr>
      <w:tabs>
        <w:tab w:val="center" w:pos="4757"/>
        <w:tab w:val="right" w:pos="9072"/>
      </w:tabs>
      <w:ind w:left="363" w:right="-992" w:firstLine="130"/>
      <w:jc w:val="center"/>
    </w:pPr>
    <w:rPr>
      <w:rFonts w:ascii="Calibri" w:hAnsi="Calibri"/>
      <w:caps/>
    </w:rPr>
  </w:style>
  <w:style w:type="paragraph" w:styleId="Footer">
    <w:name w:val="footer"/>
    <w:basedOn w:val="Normal"/>
    <w:link w:val="FooterChar"/>
    <w:uiPriority w:val="99"/>
    <w:rsid w:val="00BC553A"/>
    <w:pPr>
      <w:tabs>
        <w:tab w:val="center" w:pos="4536"/>
        <w:tab w:val="right" w:pos="9072"/>
      </w:tabs>
    </w:pPr>
  </w:style>
  <w:style w:type="paragraph" w:styleId="TOC2">
    <w:name w:val="toc 2"/>
    <w:basedOn w:val="Normal"/>
    <w:next w:val="Normal"/>
    <w:autoRedefine/>
    <w:uiPriority w:val="39"/>
    <w:rsid w:val="00985A8E"/>
    <w:pPr>
      <w:tabs>
        <w:tab w:val="left" w:pos="960"/>
      </w:tabs>
      <w:spacing w:before="80"/>
      <w:ind w:left="221" w:firstLine="346"/>
    </w:pPr>
  </w:style>
  <w:style w:type="paragraph" w:styleId="TOC3">
    <w:name w:val="toc 3"/>
    <w:basedOn w:val="Normal"/>
    <w:next w:val="Normal"/>
    <w:autoRedefine/>
    <w:uiPriority w:val="39"/>
    <w:rsid w:val="000115A9"/>
    <w:pPr>
      <w:tabs>
        <w:tab w:val="left" w:pos="1560"/>
        <w:tab w:val="right" w:leader="underscore" w:pos="9628"/>
      </w:tabs>
      <w:spacing w:before="40"/>
      <w:ind w:left="442" w:firstLine="408"/>
    </w:pPr>
  </w:style>
  <w:style w:type="paragraph" w:styleId="TOC4">
    <w:name w:val="toc 4"/>
    <w:basedOn w:val="Normal"/>
    <w:next w:val="Normal"/>
    <w:autoRedefine/>
    <w:uiPriority w:val="39"/>
    <w:rsid w:val="007862F1"/>
    <w:pPr>
      <w:tabs>
        <w:tab w:val="left" w:pos="2127"/>
        <w:tab w:val="right" w:leader="underscore" w:pos="9628"/>
      </w:tabs>
      <w:ind w:left="1276"/>
    </w:pPr>
  </w:style>
  <w:style w:type="character" w:styleId="Hyperlink">
    <w:name w:val="Hyperlink"/>
    <w:uiPriority w:val="99"/>
    <w:rsid w:val="00EC346F"/>
    <w:rPr>
      <w:color w:val="0000FF"/>
      <w:u w:val="single"/>
    </w:rPr>
  </w:style>
  <w:style w:type="paragraph" w:styleId="BodyText">
    <w:name w:val="Body Text"/>
    <w:aliases w:val="R&amp;S - Corps de texte,ändrad,body indent,Cdt,Base debut"/>
    <w:basedOn w:val="Normal"/>
    <w:link w:val="BodyTextChar"/>
    <w:rsid w:val="00005D16"/>
    <w:pPr>
      <w:ind w:firstLine="709"/>
    </w:pPr>
    <w:rPr>
      <w:rFonts w:cs="Times New Roman"/>
      <w:sz w:val="20"/>
      <w:lang w:eastAsia="en-US"/>
    </w:rPr>
  </w:style>
  <w:style w:type="character" w:customStyle="1" w:styleId="BodyTextChar">
    <w:name w:val="Body Text Char"/>
    <w:aliases w:val="R&amp;S - Corps de texte Char,ändrad Char,body indent Char,Cdt Char,Base debut Char"/>
    <w:link w:val="BodyText"/>
    <w:rsid w:val="00005D16"/>
    <w:rPr>
      <w:rFonts w:ascii="Arial" w:hAnsi="Arial"/>
      <w:lang w:val="fr-FR" w:eastAsia="en-US" w:bidi="ar-SA"/>
    </w:rPr>
  </w:style>
  <w:style w:type="paragraph" w:customStyle="1" w:styleId="Tableau-Corpsdetexte">
    <w:name w:val="Tableau - Corps de texte"/>
    <w:link w:val="Tableau-CorpsdetexteCar"/>
    <w:autoRedefine/>
    <w:rsid w:val="004B2CF2"/>
    <w:pPr>
      <w:tabs>
        <w:tab w:val="left" w:pos="252"/>
      </w:tabs>
    </w:pPr>
    <w:rPr>
      <w:rFonts w:ascii="Arial" w:hAnsi="Arial"/>
      <w:sz w:val="16"/>
    </w:rPr>
  </w:style>
  <w:style w:type="table" w:styleId="TableGrid">
    <w:name w:val="Table Grid"/>
    <w:basedOn w:val="TableNormal"/>
    <w:uiPriority w:val="39"/>
    <w:rsid w:val="00D7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7750C"/>
    <w:rPr>
      <w:b/>
      <w:bCs/>
      <w:sz w:val="20"/>
    </w:rPr>
  </w:style>
  <w:style w:type="paragraph" w:styleId="BalloonText">
    <w:name w:val="Balloon Text"/>
    <w:basedOn w:val="Normal"/>
    <w:semiHidden/>
    <w:rsid w:val="00D7750C"/>
    <w:rPr>
      <w:rFonts w:ascii="Tahoma" w:hAnsi="Tahoma" w:cs="Tahoma"/>
      <w:sz w:val="16"/>
      <w:szCs w:val="16"/>
    </w:rPr>
  </w:style>
  <w:style w:type="character" w:styleId="CommentReference">
    <w:name w:val="annotation reference"/>
    <w:semiHidden/>
    <w:rsid w:val="00D7750C"/>
    <w:rPr>
      <w:sz w:val="16"/>
      <w:szCs w:val="16"/>
    </w:rPr>
  </w:style>
  <w:style w:type="paragraph" w:styleId="CommentText">
    <w:name w:val="annotation text"/>
    <w:basedOn w:val="Normal"/>
    <w:semiHidden/>
    <w:rsid w:val="00D7750C"/>
    <w:rPr>
      <w:sz w:val="20"/>
    </w:rPr>
  </w:style>
  <w:style w:type="paragraph" w:customStyle="1" w:styleId="Titretableau">
    <w:name w:val="Titre tableau"/>
    <w:basedOn w:val="Normal"/>
    <w:rsid w:val="00D7750C"/>
    <w:pPr>
      <w:widowControl w:val="0"/>
      <w:jc w:val="center"/>
    </w:pPr>
    <w:rPr>
      <w:bCs/>
      <w:color w:val="FFFFFF"/>
      <w:sz w:val="16"/>
      <w:lang w:eastAsia="ja-JP"/>
    </w:rPr>
  </w:style>
  <w:style w:type="paragraph" w:styleId="CommentSubject">
    <w:name w:val="annotation subject"/>
    <w:basedOn w:val="CommentText"/>
    <w:next w:val="CommentText"/>
    <w:semiHidden/>
    <w:rsid w:val="00DE27BE"/>
    <w:rPr>
      <w:b/>
      <w:bCs/>
    </w:rPr>
  </w:style>
  <w:style w:type="paragraph" w:customStyle="1" w:styleId="Tableau-Entte">
    <w:name w:val="Tableau - Entête"/>
    <w:next w:val="Normal"/>
    <w:autoRedefine/>
    <w:rsid w:val="00295E40"/>
    <w:pPr>
      <w:jc w:val="center"/>
    </w:pPr>
    <w:rPr>
      <w:rFonts w:ascii="Arial" w:hAnsi="Arial" w:cs="Arial"/>
      <w:b/>
      <w:sz w:val="18"/>
      <w:lang w:eastAsia="en-US"/>
    </w:rPr>
  </w:style>
  <w:style w:type="paragraph" w:customStyle="1" w:styleId="LgendeImage">
    <w:name w:val="Légende Image"/>
    <w:basedOn w:val="Caption"/>
    <w:rsid w:val="00B15C11"/>
    <w:pPr>
      <w:jc w:val="center"/>
    </w:pPr>
  </w:style>
  <w:style w:type="paragraph" w:customStyle="1" w:styleId="Image">
    <w:name w:val="Image"/>
    <w:basedOn w:val="Normal"/>
    <w:next w:val="Normal"/>
    <w:autoRedefine/>
    <w:rsid w:val="00B15C11"/>
    <w:pPr>
      <w:jc w:val="center"/>
    </w:pPr>
  </w:style>
  <w:style w:type="numbering" w:customStyle="1" w:styleId="ListePuces1">
    <w:name w:val="Liste Puces 1"/>
    <w:basedOn w:val="NoList"/>
    <w:rsid w:val="00B15C11"/>
    <w:pPr>
      <w:numPr>
        <w:numId w:val="1"/>
      </w:numPr>
    </w:pPr>
  </w:style>
  <w:style w:type="numbering" w:customStyle="1" w:styleId="ListePuces2">
    <w:name w:val="Liste Puces 2"/>
    <w:basedOn w:val="NoList"/>
    <w:rsid w:val="00681641"/>
    <w:pPr>
      <w:numPr>
        <w:numId w:val="2"/>
      </w:numPr>
    </w:pPr>
  </w:style>
  <w:style w:type="paragraph" w:styleId="DocumentMap">
    <w:name w:val="Document Map"/>
    <w:basedOn w:val="Normal"/>
    <w:semiHidden/>
    <w:rsid w:val="00BD55E8"/>
    <w:pPr>
      <w:shd w:val="clear" w:color="auto" w:fill="000080"/>
    </w:pPr>
    <w:rPr>
      <w:rFonts w:ascii="Tahoma" w:hAnsi="Tahoma" w:cs="Tahoma"/>
    </w:rPr>
  </w:style>
  <w:style w:type="paragraph" w:customStyle="1" w:styleId="CarCarCar">
    <w:name w:val="Car Car Car"/>
    <w:basedOn w:val="Normal"/>
    <w:semiHidden/>
    <w:rsid w:val="007B55F3"/>
    <w:pPr>
      <w:autoSpaceDE w:val="0"/>
      <w:autoSpaceDN w:val="0"/>
      <w:adjustRightInd w:val="0"/>
      <w:spacing w:after="160" w:line="240" w:lineRule="exact"/>
      <w:ind w:left="40"/>
    </w:pPr>
    <w:rPr>
      <w:color w:val="333333"/>
      <w:sz w:val="20"/>
      <w:szCs w:val="24"/>
      <w:lang w:val="en-US"/>
    </w:rPr>
  </w:style>
  <w:style w:type="paragraph" w:customStyle="1" w:styleId="StyleGrasSoulignement">
    <w:name w:val="Style Gras Soulignement"/>
    <w:basedOn w:val="Tableau-Corpsdetexte"/>
    <w:next w:val="Tableau-Corpsdetexte"/>
    <w:rsid w:val="00005D16"/>
    <w:rPr>
      <w:b/>
      <w:bCs/>
      <w:u w:val="single"/>
    </w:rPr>
  </w:style>
  <w:style w:type="paragraph" w:customStyle="1" w:styleId="Tableau">
    <w:name w:val="Tableau"/>
    <w:basedOn w:val="Tableau-Corpsdetexte"/>
    <w:rsid w:val="000D7BB1"/>
  </w:style>
  <w:style w:type="paragraph" w:customStyle="1" w:styleId="CarCar">
    <w:name w:val="Car Car"/>
    <w:basedOn w:val="Normal"/>
    <w:semiHidden/>
    <w:rsid w:val="00631C95"/>
    <w:pPr>
      <w:spacing w:after="160" w:line="240" w:lineRule="exact"/>
    </w:pPr>
    <w:rPr>
      <w:color w:val="333333"/>
      <w:sz w:val="20"/>
      <w:szCs w:val="24"/>
      <w:lang w:val="en-US"/>
    </w:rPr>
  </w:style>
  <w:style w:type="character" w:customStyle="1" w:styleId="Tableau-CorpsdetexteCar">
    <w:name w:val="Tableau - Corps de texte Car"/>
    <w:link w:val="Tableau-Corpsdetexte"/>
    <w:rsid w:val="004B2CF2"/>
    <w:rPr>
      <w:rFonts w:ascii="Arial" w:hAnsi="Arial"/>
      <w:sz w:val="16"/>
      <w:lang w:val="fr-FR" w:eastAsia="fr-FR" w:bidi="ar-SA"/>
    </w:rPr>
  </w:style>
  <w:style w:type="paragraph" w:customStyle="1" w:styleId="CarCar1">
    <w:name w:val="Car Car1"/>
    <w:basedOn w:val="Normal"/>
    <w:semiHidden/>
    <w:rsid w:val="00E60B9B"/>
    <w:pPr>
      <w:spacing w:after="160" w:line="240" w:lineRule="exact"/>
    </w:pPr>
    <w:rPr>
      <w:rFonts w:cs="Times New Roman"/>
      <w:color w:val="333333"/>
      <w:szCs w:val="24"/>
      <w:lang w:val="en-US"/>
    </w:rPr>
  </w:style>
  <w:style w:type="table" w:customStyle="1" w:styleId="MediumGrid3-Accent11">
    <w:name w:val="Medium Grid 3 - Accent 11"/>
    <w:basedOn w:val="TableNormal"/>
    <w:uiPriority w:val="69"/>
    <w:rsid w:val="006318A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Indent">
    <w:name w:val="Normal Indent"/>
    <w:basedOn w:val="Normal"/>
    <w:rsid w:val="005445C8"/>
    <w:pPr>
      <w:widowControl w:val="0"/>
      <w:numPr>
        <w:numId w:val="3"/>
      </w:numPr>
      <w:tabs>
        <w:tab w:val="clear" w:pos="360"/>
      </w:tabs>
      <w:spacing w:before="60" w:after="60"/>
      <w:ind w:left="426"/>
    </w:pPr>
    <w:rPr>
      <w:szCs w:val="22"/>
      <w:lang w:val="en-US" w:eastAsia="de-DE"/>
    </w:rPr>
  </w:style>
  <w:style w:type="character" w:customStyle="1" w:styleId="Heading2Char">
    <w:name w:val="Heading 2 Char"/>
    <w:aliases w:val="Titre 2 av num Char,(Sous-titre) Char,Niveau 1 1 Char,Heading 2 CFMU Char,Chapitre Char"/>
    <w:link w:val="Heading2"/>
    <w:uiPriority w:val="9"/>
    <w:rsid w:val="00BF2554"/>
    <w:rPr>
      <w:rFonts w:ascii="Verdana" w:hAnsi="Verdana"/>
      <w:b/>
      <w:bCs/>
      <w:i/>
      <w:iCs/>
      <w:sz w:val="28"/>
      <w:szCs w:val="28"/>
      <w:lang w:eastAsia="en-US"/>
    </w:rPr>
  </w:style>
  <w:style w:type="character" w:customStyle="1" w:styleId="Heading9Char">
    <w:name w:val="Heading 9 Char"/>
    <w:link w:val="Heading9"/>
    <w:rsid w:val="00064CA3"/>
    <w:rPr>
      <w:rFonts w:ascii="Arial" w:hAnsi="Arial"/>
      <w:sz w:val="16"/>
    </w:rPr>
  </w:style>
  <w:style w:type="paragraph" w:customStyle="1" w:styleId="ListParagraph1">
    <w:name w:val="List Paragraph1"/>
    <w:basedOn w:val="Normal"/>
    <w:uiPriority w:val="34"/>
    <w:qFormat/>
    <w:rsid w:val="00B5358C"/>
    <w:pPr>
      <w:spacing w:after="200" w:line="276" w:lineRule="auto"/>
      <w:ind w:left="720"/>
    </w:pPr>
    <w:rPr>
      <w:rFonts w:ascii="Calibri" w:eastAsia="Calibri" w:hAnsi="Calibri" w:cs="Times New Roman"/>
      <w:szCs w:val="22"/>
    </w:rPr>
  </w:style>
  <w:style w:type="paragraph" w:customStyle="1" w:styleId="Quote1">
    <w:name w:val="Quote1"/>
    <w:basedOn w:val="Normal"/>
    <w:next w:val="Normal"/>
    <w:link w:val="QuoteChar"/>
    <w:uiPriority w:val="29"/>
    <w:qFormat/>
    <w:rsid w:val="00B135ED"/>
    <w:pPr>
      <w:spacing w:after="200" w:line="276" w:lineRule="auto"/>
    </w:pPr>
    <w:rPr>
      <w:rFonts w:ascii="Calibri" w:hAnsi="Calibri" w:cs="Times New Roman"/>
      <w:i/>
      <w:iCs/>
      <w:color w:val="000000"/>
      <w:szCs w:val="22"/>
    </w:rPr>
  </w:style>
  <w:style w:type="character" w:customStyle="1" w:styleId="QuoteChar">
    <w:name w:val="Quote Char"/>
    <w:link w:val="Quote1"/>
    <w:uiPriority w:val="29"/>
    <w:rsid w:val="00B135ED"/>
    <w:rPr>
      <w:rFonts w:ascii="Calibri" w:eastAsia="Times New Roman" w:hAnsi="Calibri" w:cs="Times New Roman"/>
      <w:i/>
      <w:iCs/>
      <w:color w:val="000000"/>
      <w:sz w:val="22"/>
      <w:szCs w:val="22"/>
    </w:rPr>
  </w:style>
  <w:style w:type="paragraph" w:styleId="NoSpacing">
    <w:name w:val="No Spacing"/>
    <w:link w:val="NoSpacingChar"/>
    <w:uiPriority w:val="1"/>
    <w:qFormat/>
    <w:rsid w:val="00582B4E"/>
    <w:pPr>
      <w:ind w:left="213"/>
    </w:pPr>
    <w:rPr>
      <w:rFonts w:ascii="Arial" w:hAnsi="Arial" w:cs="Arial"/>
      <w:lang w:eastAsia="en-US"/>
    </w:rPr>
  </w:style>
  <w:style w:type="paragraph" w:styleId="EndnoteText">
    <w:name w:val="endnote text"/>
    <w:basedOn w:val="Normal"/>
    <w:link w:val="EndnoteTextChar"/>
    <w:uiPriority w:val="99"/>
    <w:semiHidden/>
    <w:unhideWhenUsed/>
    <w:rsid w:val="00CD7BCC"/>
    <w:rPr>
      <w:sz w:val="20"/>
    </w:rPr>
  </w:style>
  <w:style w:type="character" w:customStyle="1" w:styleId="EndnoteTextChar">
    <w:name w:val="Endnote Text Char"/>
    <w:basedOn w:val="DefaultParagraphFont"/>
    <w:link w:val="EndnoteText"/>
    <w:uiPriority w:val="99"/>
    <w:semiHidden/>
    <w:rsid w:val="00CD7BCC"/>
    <w:rPr>
      <w:rFonts w:ascii="Arial" w:hAnsi="Arial" w:cs="Arial"/>
      <w:lang w:eastAsia="en-US"/>
    </w:rPr>
  </w:style>
  <w:style w:type="character" w:styleId="EndnoteReference">
    <w:name w:val="endnote reference"/>
    <w:basedOn w:val="DefaultParagraphFont"/>
    <w:uiPriority w:val="99"/>
    <w:semiHidden/>
    <w:unhideWhenUsed/>
    <w:rsid w:val="00CD7BCC"/>
    <w:rPr>
      <w:vertAlign w:val="superscript"/>
    </w:rPr>
  </w:style>
  <w:style w:type="paragraph" w:styleId="Title">
    <w:name w:val="Title"/>
    <w:basedOn w:val="Normal"/>
    <w:next w:val="Normal"/>
    <w:link w:val="TitleChar"/>
    <w:uiPriority w:val="10"/>
    <w:qFormat/>
    <w:rsid w:val="008B61C5"/>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8B61C5"/>
    <w:rPr>
      <w:rFonts w:ascii="Cambria" w:eastAsia="Times New Roman" w:hAnsi="Cambria" w:cs="Times New Roman"/>
      <w:b/>
      <w:bCs/>
      <w:kern w:val="28"/>
      <w:sz w:val="32"/>
      <w:szCs w:val="32"/>
    </w:rPr>
  </w:style>
  <w:style w:type="character" w:styleId="FollowedHyperlink">
    <w:name w:val="FollowedHyperlink"/>
    <w:basedOn w:val="DefaultParagraphFont"/>
    <w:uiPriority w:val="99"/>
    <w:semiHidden/>
    <w:unhideWhenUsed/>
    <w:rsid w:val="00A34534"/>
    <w:rPr>
      <w:color w:val="954F72" w:themeColor="followedHyperlink"/>
      <w:u w:val="single"/>
    </w:rPr>
  </w:style>
  <w:style w:type="character" w:customStyle="1" w:styleId="NoSpacingChar">
    <w:name w:val="No Spacing Char"/>
    <w:basedOn w:val="DefaultParagraphFont"/>
    <w:link w:val="NoSpacing"/>
    <w:uiPriority w:val="1"/>
    <w:rsid w:val="0094740B"/>
    <w:rPr>
      <w:rFonts w:ascii="Arial" w:hAnsi="Arial" w:cs="Arial"/>
      <w:lang w:eastAsia="en-US"/>
    </w:rPr>
  </w:style>
  <w:style w:type="character" w:styleId="PlaceholderText">
    <w:name w:val="Placeholder Text"/>
    <w:basedOn w:val="DefaultParagraphFont"/>
    <w:uiPriority w:val="99"/>
    <w:semiHidden/>
    <w:rsid w:val="003A6D72"/>
    <w:rPr>
      <w:color w:val="808080"/>
    </w:rPr>
  </w:style>
  <w:style w:type="paragraph" w:styleId="ListParagraph">
    <w:name w:val="List Paragraph"/>
    <w:basedOn w:val="Normal"/>
    <w:uiPriority w:val="34"/>
    <w:qFormat/>
    <w:rsid w:val="00AB4C1B"/>
    <w:pPr>
      <w:ind w:left="720"/>
    </w:pPr>
  </w:style>
  <w:style w:type="paragraph" w:customStyle="1" w:styleId="Justifi">
    <w:name w:val="Justifié"/>
    <w:basedOn w:val="Normal"/>
    <w:link w:val="JustifiChar"/>
    <w:autoRedefine/>
    <w:qFormat/>
    <w:rsid w:val="003F6C6C"/>
    <w:pPr>
      <w:jc w:val="center"/>
    </w:pPr>
  </w:style>
  <w:style w:type="character" w:customStyle="1" w:styleId="JustifiChar">
    <w:name w:val="Justifié Char"/>
    <w:basedOn w:val="DefaultParagraphFont"/>
    <w:link w:val="Justifi"/>
    <w:rsid w:val="003F6C6C"/>
    <w:rPr>
      <w:rFonts w:ascii="Arial" w:hAnsi="Arial" w:cs="Arial"/>
      <w:sz w:val="24"/>
    </w:rPr>
  </w:style>
  <w:style w:type="paragraph" w:styleId="FootnoteText">
    <w:name w:val="footnote text"/>
    <w:basedOn w:val="Normal"/>
    <w:link w:val="FootnoteTextChar"/>
    <w:uiPriority w:val="99"/>
    <w:unhideWhenUsed/>
    <w:rsid w:val="008D3AF5"/>
    <w:pPr>
      <w:spacing w:before="0" w:after="0"/>
    </w:pPr>
    <w:rPr>
      <w:sz w:val="20"/>
    </w:rPr>
  </w:style>
  <w:style w:type="character" w:customStyle="1" w:styleId="FootnoteTextChar">
    <w:name w:val="Footnote Text Char"/>
    <w:basedOn w:val="DefaultParagraphFont"/>
    <w:link w:val="FootnoteText"/>
    <w:uiPriority w:val="99"/>
    <w:rsid w:val="008D3AF5"/>
    <w:rPr>
      <w:rFonts w:ascii="Arial" w:hAnsi="Arial" w:cs="Arial"/>
    </w:rPr>
  </w:style>
  <w:style w:type="character" w:styleId="FootnoteReference">
    <w:name w:val="footnote reference"/>
    <w:basedOn w:val="DefaultParagraphFont"/>
    <w:uiPriority w:val="99"/>
    <w:unhideWhenUsed/>
    <w:rsid w:val="008D3AF5"/>
    <w:rPr>
      <w:vertAlign w:val="superscript"/>
    </w:rPr>
  </w:style>
  <w:style w:type="paragraph" w:customStyle="1" w:styleId="Graph">
    <w:name w:val="Graph"/>
    <w:basedOn w:val="Normal"/>
    <w:link w:val="GraphChar"/>
    <w:autoRedefine/>
    <w:qFormat/>
    <w:rsid w:val="00041825"/>
    <w:pPr>
      <w:jc w:val="center"/>
    </w:pPr>
    <w:rPr>
      <w:noProof/>
      <w:sz w:val="14"/>
      <w:szCs w:val="12"/>
    </w:rPr>
  </w:style>
  <w:style w:type="character" w:customStyle="1" w:styleId="GraphChar">
    <w:name w:val="Graph Char"/>
    <w:basedOn w:val="DefaultParagraphFont"/>
    <w:link w:val="Graph"/>
    <w:rsid w:val="00041825"/>
    <w:rPr>
      <w:rFonts w:ascii="Arial" w:hAnsi="Arial" w:cs="Arial"/>
      <w:noProof/>
      <w:sz w:val="14"/>
      <w:szCs w:val="12"/>
    </w:rPr>
  </w:style>
  <w:style w:type="paragraph" w:customStyle="1" w:styleId="Titredummoire">
    <w:name w:val="Titre du mémoire"/>
    <w:basedOn w:val="Normal"/>
    <w:next w:val="Normal"/>
    <w:rsid w:val="00B63AEC"/>
    <w:pPr>
      <w:spacing w:before="0"/>
      <w:jc w:val="center"/>
    </w:pPr>
    <w:rPr>
      <w:rFonts w:ascii="Times New Roman" w:hAnsi="Times New Roman" w:cs="Times New Roman"/>
      <w:sz w:val="32"/>
      <w:szCs w:val="32"/>
    </w:rPr>
  </w:style>
  <w:style w:type="paragraph" w:customStyle="1" w:styleId="Jury">
    <w:name w:val="Jury"/>
    <w:basedOn w:val="Normal"/>
    <w:next w:val="Normal"/>
    <w:autoRedefine/>
    <w:rsid w:val="00B63AEC"/>
    <w:pPr>
      <w:spacing w:before="100" w:beforeAutospacing="1" w:after="100" w:afterAutospacing="1"/>
      <w:jc w:val="center"/>
    </w:pPr>
    <w:rPr>
      <w:rFonts w:ascii="Times New Roman" w:hAnsi="Times New Roman" w:cs="Times New Roman"/>
      <w:b/>
      <w:bCs/>
      <w:szCs w:val="21"/>
    </w:rPr>
  </w:style>
  <w:style w:type="character" w:customStyle="1" w:styleId="membresdujurylignessuivantesCar">
    <w:name w:val="membres du jury lignes suivantes Car"/>
    <w:basedOn w:val="DefaultParagraphFont"/>
    <w:link w:val="membresdujurylignessuivantes"/>
    <w:rsid w:val="00C26BA5"/>
    <w:rPr>
      <w:b/>
      <w:bCs/>
      <w:sz w:val="24"/>
      <w:szCs w:val="21"/>
    </w:rPr>
  </w:style>
  <w:style w:type="paragraph" w:customStyle="1" w:styleId="PrnomNOM">
    <w:name w:val="Prénom NOM"/>
    <w:basedOn w:val="Normal"/>
    <w:next w:val="Titredummoire"/>
    <w:rsid w:val="00B63AEC"/>
    <w:pPr>
      <w:spacing w:before="100" w:beforeAutospacing="1" w:after="0"/>
      <w:jc w:val="center"/>
    </w:pPr>
    <w:rPr>
      <w:rFonts w:ascii="Times New Roman" w:hAnsi="Times New Roman" w:cs="Times New Roman"/>
      <w:b/>
      <w:bCs/>
      <w:sz w:val="32"/>
      <w:szCs w:val="32"/>
    </w:rPr>
  </w:style>
  <w:style w:type="paragraph" w:customStyle="1" w:styleId="Datedesoutenance">
    <w:name w:val="Date de soutenance"/>
    <w:basedOn w:val="Normal"/>
    <w:next w:val="Normal"/>
    <w:autoRedefine/>
    <w:rsid w:val="00B63AEC"/>
    <w:pPr>
      <w:spacing w:before="100" w:beforeAutospacing="1" w:after="100" w:afterAutospacing="1"/>
      <w:jc w:val="center"/>
    </w:pPr>
    <w:rPr>
      <w:rFonts w:ascii="Times New Roman" w:hAnsi="Times New Roman" w:cs="Times New Roman"/>
      <w:b/>
      <w:bCs/>
      <w:szCs w:val="24"/>
    </w:rPr>
  </w:style>
  <w:style w:type="paragraph" w:customStyle="1" w:styleId="prsidentdujury">
    <w:name w:val="président du jury"/>
    <w:basedOn w:val="Normal"/>
    <w:next w:val="Normal"/>
    <w:autoRedefine/>
    <w:rsid w:val="00C26BA5"/>
    <w:pPr>
      <w:spacing w:before="100" w:beforeAutospacing="1" w:after="100" w:afterAutospacing="1"/>
      <w:jc w:val="center"/>
    </w:pPr>
    <w:rPr>
      <w:rFonts w:ascii="Times New Roman" w:hAnsi="Times New Roman" w:cs="Times New Roman"/>
      <w:b/>
      <w:bCs/>
      <w:szCs w:val="21"/>
    </w:rPr>
  </w:style>
  <w:style w:type="paragraph" w:customStyle="1" w:styleId="membresdujuryligne1">
    <w:name w:val="membres du jury ligne 1"/>
    <w:basedOn w:val="Normal"/>
    <w:next w:val="Normal"/>
    <w:autoRedefine/>
    <w:rsid w:val="00B63AEC"/>
    <w:pPr>
      <w:spacing w:before="0" w:after="0"/>
      <w:jc w:val="left"/>
    </w:pPr>
    <w:rPr>
      <w:rFonts w:ascii="Times New Roman" w:hAnsi="Times New Roman" w:cs="Times New Roman"/>
      <w:b/>
      <w:bCs/>
      <w:szCs w:val="21"/>
    </w:rPr>
  </w:style>
  <w:style w:type="paragraph" w:customStyle="1" w:styleId="membresdujurylignessuivantes">
    <w:name w:val="membres du jury lignes suivantes"/>
    <w:basedOn w:val="Normal"/>
    <w:next w:val="Normal"/>
    <w:link w:val="membresdujurylignessuivantesCar"/>
    <w:autoRedefine/>
    <w:rsid w:val="00C26BA5"/>
    <w:pPr>
      <w:spacing w:before="0" w:after="0"/>
      <w:ind w:left="1702"/>
      <w:jc w:val="center"/>
    </w:pPr>
    <w:rPr>
      <w:rFonts w:ascii="Times New Roman" w:hAnsi="Times New Roman" w:cs="Times New Roman"/>
      <w:b/>
      <w:bCs/>
      <w:szCs w:val="21"/>
    </w:rPr>
  </w:style>
  <w:style w:type="paragraph" w:customStyle="1" w:styleId="Cnam">
    <w:name w:val="Cnam"/>
    <w:basedOn w:val="Normal"/>
    <w:autoRedefine/>
    <w:rsid w:val="002D4B3D"/>
    <w:pPr>
      <w:spacing w:before="0" w:after="100" w:afterAutospacing="1"/>
      <w:ind w:right="-79"/>
      <w:jc w:val="center"/>
    </w:pPr>
    <w:rPr>
      <w:rFonts w:ascii="Times New Roman" w:hAnsi="Times New Roman" w:cs="Times New Roman"/>
      <w:b/>
      <w:bCs/>
      <w:sz w:val="32"/>
      <w:szCs w:val="32"/>
    </w:rPr>
  </w:style>
  <w:style w:type="paragraph" w:customStyle="1" w:styleId="MEMOIRE">
    <w:name w:val="MEMOIRE"/>
    <w:basedOn w:val="Normal"/>
    <w:autoRedefine/>
    <w:rsid w:val="00B63AEC"/>
    <w:pPr>
      <w:spacing w:before="100" w:beforeAutospacing="1" w:after="100" w:afterAutospacing="1"/>
      <w:jc w:val="center"/>
    </w:pPr>
    <w:rPr>
      <w:rFonts w:ascii="Times New Roman" w:hAnsi="Times New Roman" w:cs="Times New Roman"/>
      <w:b/>
      <w:bCs/>
      <w:sz w:val="28"/>
      <w:szCs w:val="28"/>
    </w:rPr>
  </w:style>
  <w:style w:type="paragraph" w:customStyle="1" w:styleId="prsentenvuedobtenir">
    <w:name w:val="présenté en vue d'obtenir"/>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customStyle="1" w:styleId="diplmedingnieurCnam">
    <w:name w:val="diplôme d'ingénieur Cnam"/>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customStyle="1" w:styleId="SPECIALITEOPTION">
    <w:name w:val="SPECIALITE / OPTION"/>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styleId="Subtitle">
    <w:name w:val="Subtitle"/>
    <w:basedOn w:val="Normal"/>
    <w:next w:val="Normal"/>
    <w:link w:val="SubtitleChar"/>
    <w:uiPriority w:val="11"/>
    <w:qFormat/>
    <w:rsid w:val="00C319C7"/>
    <w:pPr>
      <w:numPr>
        <w:ilvl w:val="1"/>
      </w:numPr>
      <w:spacing w:after="160"/>
      <w:ind w:left="142"/>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319C7"/>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546EA1"/>
    <w:rPr>
      <w:i/>
      <w:iCs/>
      <w:color w:val="5B9BD5" w:themeColor="accent1"/>
    </w:rPr>
  </w:style>
  <w:style w:type="paragraph" w:styleId="Bibliography">
    <w:name w:val="Bibliography"/>
    <w:basedOn w:val="Normal"/>
    <w:next w:val="Normal"/>
    <w:uiPriority w:val="37"/>
    <w:unhideWhenUsed/>
    <w:rsid w:val="004D63FF"/>
    <w:pPr>
      <w:tabs>
        <w:tab w:val="left" w:pos="380"/>
      </w:tabs>
      <w:spacing w:after="0"/>
      <w:ind w:left="384" w:hanging="384"/>
    </w:pPr>
  </w:style>
  <w:style w:type="character" w:styleId="SubtleEmphasis">
    <w:name w:val="Subtle Emphasis"/>
    <w:basedOn w:val="DefaultParagraphFont"/>
    <w:uiPriority w:val="19"/>
    <w:qFormat/>
    <w:rsid w:val="00D75BB7"/>
    <w:rPr>
      <w:i/>
      <w:iCs/>
      <w:color w:val="404040" w:themeColor="text1" w:themeTint="BF"/>
    </w:rPr>
  </w:style>
  <w:style w:type="character" w:styleId="Emphasis">
    <w:name w:val="Emphasis"/>
    <w:basedOn w:val="DefaultParagraphFont"/>
    <w:uiPriority w:val="20"/>
    <w:qFormat/>
    <w:rsid w:val="00D75BB7"/>
    <w:rPr>
      <w:i/>
      <w:iCs/>
    </w:rPr>
  </w:style>
  <w:style w:type="character" w:customStyle="1" w:styleId="FooterChar">
    <w:name w:val="Footer Char"/>
    <w:basedOn w:val="DefaultParagraphFont"/>
    <w:link w:val="Footer"/>
    <w:uiPriority w:val="99"/>
    <w:rsid w:val="00D747C0"/>
    <w:rPr>
      <w:rFonts w:ascii="Arial" w:hAnsi="Arial" w:cs="Arial"/>
      <w:sz w:val="22"/>
    </w:rPr>
  </w:style>
  <w:style w:type="paragraph" w:customStyle="1" w:styleId="English">
    <w:name w:val="English"/>
    <w:basedOn w:val="Normal"/>
    <w:link w:val="EnglishChar"/>
    <w:autoRedefine/>
    <w:qFormat/>
    <w:rsid w:val="00CB702F"/>
    <w:rPr>
      <w:i/>
      <w:lang w:val="en-US"/>
    </w:rPr>
  </w:style>
  <w:style w:type="character" w:customStyle="1" w:styleId="EnglishChar">
    <w:name w:val="English Char"/>
    <w:basedOn w:val="DefaultParagraphFont"/>
    <w:link w:val="English"/>
    <w:rsid w:val="00CB702F"/>
    <w:rPr>
      <w:rFonts w:ascii="Arial" w:hAnsi="Arial" w:cs="Arial"/>
      <w:i/>
      <w:sz w:val="24"/>
      <w:lang w:val="en-US"/>
    </w:rPr>
  </w:style>
  <w:style w:type="paragraph" w:styleId="TOC5">
    <w:name w:val="toc 5"/>
    <w:basedOn w:val="Normal"/>
    <w:next w:val="Normal"/>
    <w:autoRedefine/>
    <w:uiPriority w:val="39"/>
    <w:unhideWhenUsed/>
    <w:rsid w:val="00DF26CA"/>
    <w:pPr>
      <w:spacing w:before="0" w:after="100" w:line="259" w:lineRule="auto"/>
      <w:ind w:left="880"/>
      <w:contextualSpacing w:val="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F26CA"/>
    <w:pPr>
      <w:spacing w:before="0" w:after="100" w:line="259" w:lineRule="auto"/>
      <w:ind w:left="1100"/>
      <w:contextualSpacing w:val="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26CA"/>
    <w:pPr>
      <w:spacing w:before="0" w:after="100" w:line="259" w:lineRule="auto"/>
      <w:ind w:left="1320"/>
      <w:contextualSpacing w:val="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F26CA"/>
    <w:pPr>
      <w:spacing w:before="0" w:after="100" w:line="259" w:lineRule="auto"/>
      <w:ind w:left="1540"/>
      <w:contextualSpacing w:val="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26CA"/>
    <w:pPr>
      <w:spacing w:before="0" w:after="100" w:line="259" w:lineRule="auto"/>
      <w:ind w:left="1760"/>
      <w:contextualSpacing w:val="0"/>
      <w:jc w:val="left"/>
    </w:pPr>
    <w:rPr>
      <w:rFonts w:asciiTheme="minorHAnsi" w:eastAsiaTheme="minorEastAsia" w:hAnsiTheme="minorHAnsi" w:cstheme="minorBidi"/>
      <w:sz w:val="22"/>
      <w:szCs w:val="22"/>
    </w:rPr>
  </w:style>
  <w:style w:type="paragraph" w:customStyle="1" w:styleId="BibRef">
    <w:name w:val="BibRef"/>
    <w:basedOn w:val="Normal"/>
    <w:link w:val="BibRefChar"/>
    <w:autoRedefine/>
    <w:qFormat/>
    <w:rsid w:val="00D6261F"/>
    <w:rPr>
      <w:color w:val="4472C4" w:themeColor="accent5"/>
    </w:rPr>
  </w:style>
  <w:style w:type="character" w:customStyle="1" w:styleId="BibRefChar">
    <w:name w:val="BibRef Char"/>
    <w:basedOn w:val="DefaultParagraphFont"/>
    <w:link w:val="BibRef"/>
    <w:rsid w:val="00D6261F"/>
    <w:rPr>
      <w:rFonts w:ascii="Arial" w:hAnsi="Arial" w:cs="Arial"/>
      <w:color w:val="4472C4" w:themeColor="accent5"/>
      <w:sz w:val="24"/>
    </w:rPr>
  </w:style>
  <w:style w:type="table" w:styleId="GridTable5Dark-Accent1">
    <w:name w:val="Grid Table 5 Dark Accent 1"/>
    <w:basedOn w:val="TableNormal"/>
    <w:uiPriority w:val="50"/>
    <w:rsid w:val="002040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20407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407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BF1285"/>
    <w:pPr>
      <w:spacing w:after="0"/>
    </w:pPr>
  </w:style>
  <w:style w:type="paragraph" w:styleId="Quote">
    <w:name w:val="Quote"/>
    <w:basedOn w:val="Normal"/>
    <w:next w:val="Normal"/>
    <w:link w:val="QuoteChar1"/>
    <w:uiPriority w:val="29"/>
    <w:qFormat/>
    <w:rsid w:val="00A9381A"/>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A9381A"/>
    <w:rPr>
      <w:rFonts w:ascii="Arial" w:hAnsi="Arial" w:cs="Arial"/>
      <w:i/>
      <w:iCs/>
      <w:color w:val="404040" w:themeColor="text1" w:themeTint="BF"/>
      <w:sz w:val="24"/>
    </w:rPr>
  </w:style>
  <w:style w:type="character" w:styleId="UnresolvedMention">
    <w:name w:val="Unresolved Mention"/>
    <w:basedOn w:val="DefaultParagraphFont"/>
    <w:uiPriority w:val="99"/>
    <w:semiHidden/>
    <w:unhideWhenUsed/>
    <w:rsid w:val="00B85AD0"/>
    <w:rPr>
      <w:color w:val="605E5C"/>
      <w:shd w:val="clear" w:color="auto" w:fill="E1DFDD"/>
    </w:rPr>
  </w:style>
  <w:style w:type="paragraph" w:styleId="NormalWeb">
    <w:name w:val="Normal (Web)"/>
    <w:basedOn w:val="Normal"/>
    <w:uiPriority w:val="99"/>
    <w:unhideWhenUsed/>
    <w:rsid w:val="005D5C5B"/>
    <w:pPr>
      <w:spacing w:before="100" w:beforeAutospacing="1" w:after="100" w:afterAutospacing="1"/>
      <w:contextualSpacing w:val="0"/>
      <w:jc w:val="left"/>
    </w:pPr>
    <w:rPr>
      <w:rFonts w:ascii="Times New Roman" w:hAnsi="Times New Roman" w:cs="Times New Roman"/>
      <w:szCs w:val="24"/>
      <w:lang w:val="en-US" w:eastAsia="en-US"/>
    </w:rPr>
  </w:style>
  <w:style w:type="character" w:styleId="Strong">
    <w:name w:val="Strong"/>
    <w:basedOn w:val="DefaultParagraphFont"/>
    <w:uiPriority w:val="22"/>
    <w:qFormat/>
    <w:rsid w:val="005D5C5B"/>
    <w:rPr>
      <w:b/>
      <w:bCs/>
    </w:rPr>
  </w:style>
  <w:style w:type="character" w:customStyle="1" w:styleId="Heading1Char">
    <w:name w:val="Heading 1 Char"/>
    <w:aliases w:val="Titre1 av num Char,(Titre) Char,Niveau 1 Char,Heading 1 CFMU Char,Chapitres Char,Partie Char"/>
    <w:basedOn w:val="DefaultParagraphFont"/>
    <w:link w:val="Heading1"/>
    <w:rsid w:val="00E14696"/>
    <w:rPr>
      <w:rFonts w:ascii="Arial" w:hAnsi="Arial" w:cs="Arial"/>
      <w:caps/>
      <w:kern w:val="28"/>
      <w:sz w:val="36"/>
      <w:szCs w:val="28"/>
      <w:shd w:val="clear" w:color="auto" w:fill="D9D9D9"/>
    </w:rPr>
  </w:style>
  <w:style w:type="character" w:customStyle="1" w:styleId="Heading3Char">
    <w:name w:val="Heading 3 Char"/>
    <w:aliases w:val="Titre 3 av num Char,(Inter- titre) Char,Niveau 1 1 1 Char,Heading 3 CFMU Char,Titre 3 Car Char,Titre 3 av num Car Char,(Inter- titre) Car Char,Niveau 1 1 1 Car Char,Heading 3 CFMU Car Char,Niveau 1.1 Char,t3 Char,h3 Char,Section Char"/>
    <w:basedOn w:val="DefaultParagraphFont"/>
    <w:link w:val="Heading3"/>
    <w:rsid w:val="001E39BC"/>
    <w:rPr>
      <w:rFonts w:ascii="Arial" w:hAnsi="Arial" w:cs="Arial"/>
      <w:b/>
      <w:bCs/>
      <w:color w:val="70AD47" w:themeColor="accent6"/>
      <w:sz w:val="26"/>
      <w:szCs w:val="26"/>
      <w:u w:val="single"/>
    </w:rPr>
  </w:style>
  <w:style w:type="character" w:styleId="BookTitle">
    <w:name w:val="Book Title"/>
    <w:basedOn w:val="DefaultParagraphFont"/>
    <w:uiPriority w:val="33"/>
    <w:qFormat/>
    <w:rsid w:val="004B455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1695">
      <w:bodyDiv w:val="1"/>
      <w:marLeft w:val="0"/>
      <w:marRight w:val="0"/>
      <w:marTop w:val="0"/>
      <w:marBottom w:val="0"/>
      <w:divBdr>
        <w:top w:val="none" w:sz="0" w:space="0" w:color="auto"/>
        <w:left w:val="none" w:sz="0" w:space="0" w:color="auto"/>
        <w:bottom w:val="none" w:sz="0" w:space="0" w:color="auto"/>
        <w:right w:val="none" w:sz="0" w:space="0" w:color="auto"/>
      </w:divBdr>
    </w:div>
    <w:div w:id="100801613">
      <w:bodyDiv w:val="1"/>
      <w:marLeft w:val="0"/>
      <w:marRight w:val="0"/>
      <w:marTop w:val="0"/>
      <w:marBottom w:val="0"/>
      <w:divBdr>
        <w:top w:val="none" w:sz="0" w:space="0" w:color="auto"/>
        <w:left w:val="none" w:sz="0" w:space="0" w:color="auto"/>
        <w:bottom w:val="none" w:sz="0" w:space="0" w:color="auto"/>
        <w:right w:val="none" w:sz="0" w:space="0" w:color="auto"/>
      </w:divBdr>
    </w:div>
    <w:div w:id="128599419">
      <w:bodyDiv w:val="1"/>
      <w:marLeft w:val="0"/>
      <w:marRight w:val="0"/>
      <w:marTop w:val="0"/>
      <w:marBottom w:val="0"/>
      <w:divBdr>
        <w:top w:val="none" w:sz="0" w:space="0" w:color="auto"/>
        <w:left w:val="none" w:sz="0" w:space="0" w:color="auto"/>
        <w:bottom w:val="none" w:sz="0" w:space="0" w:color="auto"/>
        <w:right w:val="none" w:sz="0" w:space="0" w:color="auto"/>
      </w:divBdr>
    </w:div>
    <w:div w:id="151799679">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55528811">
      <w:bodyDiv w:val="1"/>
      <w:marLeft w:val="0"/>
      <w:marRight w:val="0"/>
      <w:marTop w:val="0"/>
      <w:marBottom w:val="0"/>
      <w:divBdr>
        <w:top w:val="none" w:sz="0" w:space="0" w:color="auto"/>
        <w:left w:val="none" w:sz="0" w:space="0" w:color="auto"/>
        <w:bottom w:val="none" w:sz="0" w:space="0" w:color="auto"/>
        <w:right w:val="none" w:sz="0" w:space="0" w:color="auto"/>
      </w:divBdr>
    </w:div>
    <w:div w:id="331221234">
      <w:bodyDiv w:val="1"/>
      <w:marLeft w:val="0"/>
      <w:marRight w:val="0"/>
      <w:marTop w:val="0"/>
      <w:marBottom w:val="0"/>
      <w:divBdr>
        <w:top w:val="none" w:sz="0" w:space="0" w:color="auto"/>
        <w:left w:val="none" w:sz="0" w:space="0" w:color="auto"/>
        <w:bottom w:val="none" w:sz="0" w:space="0" w:color="auto"/>
        <w:right w:val="none" w:sz="0" w:space="0" w:color="auto"/>
      </w:divBdr>
    </w:div>
    <w:div w:id="389155586">
      <w:bodyDiv w:val="1"/>
      <w:marLeft w:val="0"/>
      <w:marRight w:val="0"/>
      <w:marTop w:val="0"/>
      <w:marBottom w:val="0"/>
      <w:divBdr>
        <w:top w:val="none" w:sz="0" w:space="0" w:color="auto"/>
        <w:left w:val="none" w:sz="0" w:space="0" w:color="auto"/>
        <w:bottom w:val="none" w:sz="0" w:space="0" w:color="auto"/>
        <w:right w:val="none" w:sz="0" w:space="0" w:color="auto"/>
      </w:divBdr>
      <w:divsChild>
        <w:div w:id="1731077907">
          <w:marLeft w:val="0"/>
          <w:marRight w:val="0"/>
          <w:marTop w:val="0"/>
          <w:marBottom w:val="0"/>
          <w:divBdr>
            <w:top w:val="none" w:sz="0" w:space="0" w:color="auto"/>
            <w:left w:val="none" w:sz="0" w:space="0" w:color="auto"/>
            <w:bottom w:val="none" w:sz="0" w:space="0" w:color="auto"/>
            <w:right w:val="none" w:sz="0" w:space="0" w:color="auto"/>
          </w:divBdr>
          <w:divsChild>
            <w:div w:id="928390666">
              <w:marLeft w:val="0"/>
              <w:marRight w:val="0"/>
              <w:marTop w:val="0"/>
              <w:marBottom w:val="0"/>
              <w:divBdr>
                <w:top w:val="none" w:sz="0" w:space="0" w:color="auto"/>
                <w:left w:val="none" w:sz="0" w:space="0" w:color="auto"/>
                <w:bottom w:val="none" w:sz="0" w:space="0" w:color="auto"/>
                <w:right w:val="none" w:sz="0" w:space="0" w:color="auto"/>
              </w:divBdr>
              <w:divsChild>
                <w:div w:id="1762872447">
                  <w:marLeft w:val="0"/>
                  <w:marRight w:val="0"/>
                  <w:marTop w:val="0"/>
                  <w:marBottom w:val="0"/>
                  <w:divBdr>
                    <w:top w:val="none" w:sz="0" w:space="0" w:color="auto"/>
                    <w:left w:val="none" w:sz="0" w:space="0" w:color="auto"/>
                    <w:bottom w:val="none" w:sz="0" w:space="0" w:color="auto"/>
                    <w:right w:val="none" w:sz="0" w:space="0" w:color="auto"/>
                  </w:divBdr>
                  <w:divsChild>
                    <w:div w:id="1282691561">
                      <w:marLeft w:val="0"/>
                      <w:marRight w:val="0"/>
                      <w:marTop w:val="0"/>
                      <w:marBottom w:val="0"/>
                      <w:divBdr>
                        <w:top w:val="none" w:sz="0" w:space="0" w:color="auto"/>
                        <w:left w:val="none" w:sz="0" w:space="0" w:color="auto"/>
                        <w:bottom w:val="none" w:sz="0" w:space="0" w:color="auto"/>
                        <w:right w:val="none" w:sz="0" w:space="0" w:color="auto"/>
                      </w:divBdr>
                      <w:divsChild>
                        <w:div w:id="40250650">
                          <w:marLeft w:val="0"/>
                          <w:marRight w:val="0"/>
                          <w:marTop w:val="0"/>
                          <w:marBottom w:val="0"/>
                          <w:divBdr>
                            <w:top w:val="none" w:sz="0" w:space="0" w:color="auto"/>
                            <w:left w:val="none" w:sz="0" w:space="0" w:color="auto"/>
                            <w:bottom w:val="none" w:sz="0" w:space="0" w:color="auto"/>
                            <w:right w:val="none" w:sz="0" w:space="0" w:color="auto"/>
                          </w:divBdr>
                          <w:divsChild>
                            <w:div w:id="1981762218">
                              <w:marLeft w:val="0"/>
                              <w:marRight w:val="0"/>
                              <w:marTop w:val="0"/>
                              <w:marBottom w:val="0"/>
                              <w:divBdr>
                                <w:top w:val="none" w:sz="0" w:space="0" w:color="auto"/>
                                <w:left w:val="none" w:sz="0" w:space="0" w:color="auto"/>
                                <w:bottom w:val="none" w:sz="0" w:space="0" w:color="auto"/>
                                <w:right w:val="none" w:sz="0" w:space="0" w:color="auto"/>
                              </w:divBdr>
                              <w:divsChild>
                                <w:div w:id="1364094797">
                                  <w:marLeft w:val="0"/>
                                  <w:marRight w:val="0"/>
                                  <w:marTop w:val="0"/>
                                  <w:marBottom w:val="0"/>
                                  <w:divBdr>
                                    <w:top w:val="none" w:sz="0" w:space="0" w:color="auto"/>
                                    <w:left w:val="none" w:sz="0" w:space="0" w:color="auto"/>
                                    <w:bottom w:val="none" w:sz="0" w:space="0" w:color="auto"/>
                                    <w:right w:val="none" w:sz="0" w:space="0" w:color="auto"/>
                                  </w:divBdr>
                                  <w:divsChild>
                                    <w:div w:id="5511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336580">
      <w:bodyDiv w:val="1"/>
      <w:marLeft w:val="0"/>
      <w:marRight w:val="0"/>
      <w:marTop w:val="0"/>
      <w:marBottom w:val="0"/>
      <w:divBdr>
        <w:top w:val="none" w:sz="0" w:space="0" w:color="auto"/>
        <w:left w:val="none" w:sz="0" w:space="0" w:color="auto"/>
        <w:bottom w:val="none" w:sz="0" w:space="0" w:color="auto"/>
        <w:right w:val="none" w:sz="0" w:space="0" w:color="auto"/>
      </w:divBdr>
    </w:div>
    <w:div w:id="439686245">
      <w:bodyDiv w:val="1"/>
      <w:marLeft w:val="0"/>
      <w:marRight w:val="0"/>
      <w:marTop w:val="0"/>
      <w:marBottom w:val="0"/>
      <w:divBdr>
        <w:top w:val="none" w:sz="0" w:space="0" w:color="auto"/>
        <w:left w:val="none" w:sz="0" w:space="0" w:color="auto"/>
        <w:bottom w:val="none" w:sz="0" w:space="0" w:color="auto"/>
        <w:right w:val="none" w:sz="0" w:space="0" w:color="auto"/>
      </w:divBdr>
    </w:div>
    <w:div w:id="480192163">
      <w:bodyDiv w:val="1"/>
      <w:marLeft w:val="0"/>
      <w:marRight w:val="0"/>
      <w:marTop w:val="0"/>
      <w:marBottom w:val="0"/>
      <w:divBdr>
        <w:top w:val="none" w:sz="0" w:space="0" w:color="auto"/>
        <w:left w:val="none" w:sz="0" w:space="0" w:color="auto"/>
        <w:bottom w:val="none" w:sz="0" w:space="0" w:color="auto"/>
        <w:right w:val="none" w:sz="0" w:space="0" w:color="auto"/>
      </w:divBdr>
    </w:div>
    <w:div w:id="507796015">
      <w:bodyDiv w:val="1"/>
      <w:marLeft w:val="0"/>
      <w:marRight w:val="0"/>
      <w:marTop w:val="0"/>
      <w:marBottom w:val="0"/>
      <w:divBdr>
        <w:top w:val="none" w:sz="0" w:space="0" w:color="auto"/>
        <w:left w:val="none" w:sz="0" w:space="0" w:color="auto"/>
        <w:bottom w:val="none" w:sz="0" w:space="0" w:color="auto"/>
        <w:right w:val="none" w:sz="0" w:space="0" w:color="auto"/>
      </w:divBdr>
    </w:div>
    <w:div w:id="542249791">
      <w:bodyDiv w:val="1"/>
      <w:marLeft w:val="0"/>
      <w:marRight w:val="0"/>
      <w:marTop w:val="0"/>
      <w:marBottom w:val="0"/>
      <w:divBdr>
        <w:top w:val="none" w:sz="0" w:space="0" w:color="auto"/>
        <w:left w:val="none" w:sz="0" w:space="0" w:color="auto"/>
        <w:bottom w:val="none" w:sz="0" w:space="0" w:color="auto"/>
        <w:right w:val="none" w:sz="0" w:space="0" w:color="auto"/>
      </w:divBdr>
    </w:div>
    <w:div w:id="639966793">
      <w:bodyDiv w:val="1"/>
      <w:marLeft w:val="0"/>
      <w:marRight w:val="0"/>
      <w:marTop w:val="0"/>
      <w:marBottom w:val="0"/>
      <w:divBdr>
        <w:top w:val="none" w:sz="0" w:space="0" w:color="auto"/>
        <w:left w:val="none" w:sz="0" w:space="0" w:color="auto"/>
        <w:bottom w:val="none" w:sz="0" w:space="0" w:color="auto"/>
        <w:right w:val="none" w:sz="0" w:space="0" w:color="auto"/>
      </w:divBdr>
    </w:div>
    <w:div w:id="706835427">
      <w:bodyDiv w:val="1"/>
      <w:marLeft w:val="0"/>
      <w:marRight w:val="0"/>
      <w:marTop w:val="0"/>
      <w:marBottom w:val="0"/>
      <w:divBdr>
        <w:top w:val="none" w:sz="0" w:space="0" w:color="auto"/>
        <w:left w:val="none" w:sz="0" w:space="0" w:color="auto"/>
        <w:bottom w:val="none" w:sz="0" w:space="0" w:color="auto"/>
        <w:right w:val="none" w:sz="0" w:space="0" w:color="auto"/>
      </w:divBdr>
    </w:div>
    <w:div w:id="724530179">
      <w:bodyDiv w:val="1"/>
      <w:marLeft w:val="0"/>
      <w:marRight w:val="0"/>
      <w:marTop w:val="0"/>
      <w:marBottom w:val="0"/>
      <w:divBdr>
        <w:top w:val="none" w:sz="0" w:space="0" w:color="auto"/>
        <w:left w:val="none" w:sz="0" w:space="0" w:color="auto"/>
        <w:bottom w:val="none" w:sz="0" w:space="0" w:color="auto"/>
        <w:right w:val="none" w:sz="0" w:space="0" w:color="auto"/>
      </w:divBdr>
    </w:div>
    <w:div w:id="731343299">
      <w:bodyDiv w:val="1"/>
      <w:marLeft w:val="0"/>
      <w:marRight w:val="0"/>
      <w:marTop w:val="0"/>
      <w:marBottom w:val="0"/>
      <w:divBdr>
        <w:top w:val="none" w:sz="0" w:space="0" w:color="auto"/>
        <w:left w:val="none" w:sz="0" w:space="0" w:color="auto"/>
        <w:bottom w:val="none" w:sz="0" w:space="0" w:color="auto"/>
        <w:right w:val="none" w:sz="0" w:space="0" w:color="auto"/>
      </w:divBdr>
    </w:div>
    <w:div w:id="742263937">
      <w:bodyDiv w:val="1"/>
      <w:marLeft w:val="0"/>
      <w:marRight w:val="0"/>
      <w:marTop w:val="0"/>
      <w:marBottom w:val="0"/>
      <w:divBdr>
        <w:top w:val="none" w:sz="0" w:space="0" w:color="auto"/>
        <w:left w:val="none" w:sz="0" w:space="0" w:color="auto"/>
        <w:bottom w:val="none" w:sz="0" w:space="0" w:color="auto"/>
        <w:right w:val="none" w:sz="0" w:space="0" w:color="auto"/>
      </w:divBdr>
    </w:div>
    <w:div w:id="762604824">
      <w:bodyDiv w:val="1"/>
      <w:marLeft w:val="0"/>
      <w:marRight w:val="0"/>
      <w:marTop w:val="0"/>
      <w:marBottom w:val="0"/>
      <w:divBdr>
        <w:top w:val="none" w:sz="0" w:space="0" w:color="auto"/>
        <w:left w:val="none" w:sz="0" w:space="0" w:color="auto"/>
        <w:bottom w:val="none" w:sz="0" w:space="0" w:color="auto"/>
        <w:right w:val="none" w:sz="0" w:space="0" w:color="auto"/>
      </w:divBdr>
    </w:div>
    <w:div w:id="765157363">
      <w:bodyDiv w:val="1"/>
      <w:marLeft w:val="0"/>
      <w:marRight w:val="0"/>
      <w:marTop w:val="0"/>
      <w:marBottom w:val="0"/>
      <w:divBdr>
        <w:top w:val="none" w:sz="0" w:space="0" w:color="auto"/>
        <w:left w:val="none" w:sz="0" w:space="0" w:color="auto"/>
        <w:bottom w:val="none" w:sz="0" w:space="0" w:color="auto"/>
        <w:right w:val="none" w:sz="0" w:space="0" w:color="auto"/>
      </w:divBdr>
    </w:div>
    <w:div w:id="785927750">
      <w:bodyDiv w:val="1"/>
      <w:marLeft w:val="0"/>
      <w:marRight w:val="0"/>
      <w:marTop w:val="0"/>
      <w:marBottom w:val="0"/>
      <w:divBdr>
        <w:top w:val="none" w:sz="0" w:space="0" w:color="auto"/>
        <w:left w:val="none" w:sz="0" w:space="0" w:color="auto"/>
        <w:bottom w:val="none" w:sz="0" w:space="0" w:color="auto"/>
        <w:right w:val="none" w:sz="0" w:space="0" w:color="auto"/>
      </w:divBdr>
    </w:div>
    <w:div w:id="802306142">
      <w:bodyDiv w:val="1"/>
      <w:marLeft w:val="0"/>
      <w:marRight w:val="0"/>
      <w:marTop w:val="0"/>
      <w:marBottom w:val="0"/>
      <w:divBdr>
        <w:top w:val="none" w:sz="0" w:space="0" w:color="auto"/>
        <w:left w:val="none" w:sz="0" w:space="0" w:color="auto"/>
        <w:bottom w:val="none" w:sz="0" w:space="0" w:color="auto"/>
        <w:right w:val="none" w:sz="0" w:space="0" w:color="auto"/>
      </w:divBdr>
    </w:div>
    <w:div w:id="802574063">
      <w:bodyDiv w:val="1"/>
      <w:marLeft w:val="0"/>
      <w:marRight w:val="0"/>
      <w:marTop w:val="0"/>
      <w:marBottom w:val="0"/>
      <w:divBdr>
        <w:top w:val="none" w:sz="0" w:space="0" w:color="auto"/>
        <w:left w:val="none" w:sz="0" w:space="0" w:color="auto"/>
        <w:bottom w:val="none" w:sz="0" w:space="0" w:color="auto"/>
        <w:right w:val="none" w:sz="0" w:space="0" w:color="auto"/>
      </w:divBdr>
    </w:div>
    <w:div w:id="974679959">
      <w:bodyDiv w:val="1"/>
      <w:marLeft w:val="0"/>
      <w:marRight w:val="0"/>
      <w:marTop w:val="0"/>
      <w:marBottom w:val="0"/>
      <w:divBdr>
        <w:top w:val="none" w:sz="0" w:space="0" w:color="auto"/>
        <w:left w:val="none" w:sz="0" w:space="0" w:color="auto"/>
        <w:bottom w:val="none" w:sz="0" w:space="0" w:color="auto"/>
        <w:right w:val="none" w:sz="0" w:space="0" w:color="auto"/>
      </w:divBdr>
    </w:div>
    <w:div w:id="981155796">
      <w:bodyDiv w:val="1"/>
      <w:marLeft w:val="0"/>
      <w:marRight w:val="0"/>
      <w:marTop w:val="0"/>
      <w:marBottom w:val="0"/>
      <w:divBdr>
        <w:top w:val="none" w:sz="0" w:space="0" w:color="auto"/>
        <w:left w:val="none" w:sz="0" w:space="0" w:color="auto"/>
        <w:bottom w:val="none" w:sz="0" w:space="0" w:color="auto"/>
        <w:right w:val="none" w:sz="0" w:space="0" w:color="auto"/>
      </w:divBdr>
    </w:div>
    <w:div w:id="1022128090">
      <w:bodyDiv w:val="1"/>
      <w:marLeft w:val="0"/>
      <w:marRight w:val="0"/>
      <w:marTop w:val="0"/>
      <w:marBottom w:val="0"/>
      <w:divBdr>
        <w:top w:val="none" w:sz="0" w:space="0" w:color="auto"/>
        <w:left w:val="none" w:sz="0" w:space="0" w:color="auto"/>
        <w:bottom w:val="none" w:sz="0" w:space="0" w:color="auto"/>
        <w:right w:val="none" w:sz="0" w:space="0" w:color="auto"/>
      </w:divBdr>
    </w:div>
    <w:div w:id="1052730741">
      <w:bodyDiv w:val="1"/>
      <w:marLeft w:val="0"/>
      <w:marRight w:val="0"/>
      <w:marTop w:val="0"/>
      <w:marBottom w:val="0"/>
      <w:divBdr>
        <w:top w:val="none" w:sz="0" w:space="0" w:color="auto"/>
        <w:left w:val="none" w:sz="0" w:space="0" w:color="auto"/>
        <w:bottom w:val="none" w:sz="0" w:space="0" w:color="auto"/>
        <w:right w:val="none" w:sz="0" w:space="0" w:color="auto"/>
      </w:divBdr>
      <w:divsChild>
        <w:div w:id="823857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471971">
      <w:bodyDiv w:val="1"/>
      <w:marLeft w:val="0"/>
      <w:marRight w:val="0"/>
      <w:marTop w:val="0"/>
      <w:marBottom w:val="0"/>
      <w:divBdr>
        <w:top w:val="none" w:sz="0" w:space="0" w:color="auto"/>
        <w:left w:val="none" w:sz="0" w:space="0" w:color="auto"/>
        <w:bottom w:val="none" w:sz="0" w:space="0" w:color="auto"/>
        <w:right w:val="none" w:sz="0" w:space="0" w:color="auto"/>
      </w:divBdr>
    </w:div>
    <w:div w:id="1068109517">
      <w:bodyDiv w:val="1"/>
      <w:marLeft w:val="0"/>
      <w:marRight w:val="0"/>
      <w:marTop w:val="0"/>
      <w:marBottom w:val="0"/>
      <w:divBdr>
        <w:top w:val="none" w:sz="0" w:space="0" w:color="auto"/>
        <w:left w:val="none" w:sz="0" w:space="0" w:color="auto"/>
        <w:bottom w:val="none" w:sz="0" w:space="0" w:color="auto"/>
        <w:right w:val="none" w:sz="0" w:space="0" w:color="auto"/>
      </w:divBdr>
    </w:div>
    <w:div w:id="1083186863">
      <w:bodyDiv w:val="1"/>
      <w:marLeft w:val="0"/>
      <w:marRight w:val="0"/>
      <w:marTop w:val="0"/>
      <w:marBottom w:val="0"/>
      <w:divBdr>
        <w:top w:val="none" w:sz="0" w:space="0" w:color="auto"/>
        <w:left w:val="none" w:sz="0" w:space="0" w:color="auto"/>
        <w:bottom w:val="none" w:sz="0" w:space="0" w:color="auto"/>
        <w:right w:val="none" w:sz="0" w:space="0" w:color="auto"/>
      </w:divBdr>
    </w:div>
    <w:div w:id="1104157342">
      <w:bodyDiv w:val="1"/>
      <w:marLeft w:val="0"/>
      <w:marRight w:val="0"/>
      <w:marTop w:val="0"/>
      <w:marBottom w:val="0"/>
      <w:divBdr>
        <w:top w:val="none" w:sz="0" w:space="0" w:color="auto"/>
        <w:left w:val="none" w:sz="0" w:space="0" w:color="auto"/>
        <w:bottom w:val="none" w:sz="0" w:space="0" w:color="auto"/>
        <w:right w:val="none" w:sz="0" w:space="0" w:color="auto"/>
      </w:divBdr>
    </w:div>
    <w:div w:id="1133989097">
      <w:bodyDiv w:val="1"/>
      <w:marLeft w:val="0"/>
      <w:marRight w:val="0"/>
      <w:marTop w:val="0"/>
      <w:marBottom w:val="0"/>
      <w:divBdr>
        <w:top w:val="none" w:sz="0" w:space="0" w:color="auto"/>
        <w:left w:val="none" w:sz="0" w:space="0" w:color="auto"/>
        <w:bottom w:val="none" w:sz="0" w:space="0" w:color="auto"/>
        <w:right w:val="none" w:sz="0" w:space="0" w:color="auto"/>
      </w:divBdr>
    </w:div>
    <w:div w:id="1149516689">
      <w:bodyDiv w:val="1"/>
      <w:marLeft w:val="0"/>
      <w:marRight w:val="0"/>
      <w:marTop w:val="0"/>
      <w:marBottom w:val="0"/>
      <w:divBdr>
        <w:top w:val="none" w:sz="0" w:space="0" w:color="auto"/>
        <w:left w:val="none" w:sz="0" w:space="0" w:color="auto"/>
        <w:bottom w:val="none" w:sz="0" w:space="0" w:color="auto"/>
        <w:right w:val="none" w:sz="0" w:space="0" w:color="auto"/>
      </w:divBdr>
    </w:div>
    <w:div w:id="1187868735">
      <w:bodyDiv w:val="1"/>
      <w:marLeft w:val="0"/>
      <w:marRight w:val="0"/>
      <w:marTop w:val="0"/>
      <w:marBottom w:val="0"/>
      <w:divBdr>
        <w:top w:val="none" w:sz="0" w:space="0" w:color="auto"/>
        <w:left w:val="none" w:sz="0" w:space="0" w:color="auto"/>
        <w:bottom w:val="none" w:sz="0" w:space="0" w:color="auto"/>
        <w:right w:val="none" w:sz="0" w:space="0" w:color="auto"/>
      </w:divBdr>
    </w:div>
    <w:div w:id="1190726435">
      <w:bodyDiv w:val="1"/>
      <w:marLeft w:val="0"/>
      <w:marRight w:val="0"/>
      <w:marTop w:val="0"/>
      <w:marBottom w:val="0"/>
      <w:divBdr>
        <w:top w:val="none" w:sz="0" w:space="0" w:color="auto"/>
        <w:left w:val="none" w:sz="0" w:space="0" w:color="auto"/>
        <w:bottom w:val="none" w:sz="0" w:space="0" w:color="auto"/>
        <w:right w:val="none" w:sz="0" w:space="0" w:color="auto"/>
      </w:divBdr>
    </w:div>
    <w:div w:id="1198464543">
      <w:bodyDiv w:val="1"/>
      <w:marLeft w:val="0"/>
      <w:marRight w:val="0"/>
      <w:marTop w:val="0"/>
      <w:marBottom w:val="0"/>
      <w:divBdr>
        <w:top w:val="none" w:sz="0" w:space="0" w:color="auto"/>
        <w:left w:val="none" w:sz="0" w:space="0" w:color="auto"/>
        <w:bottom w:val="none" w:sz="0" w:space="0" w:color="auto"/>
        <w:right w:val="none" w:sz="0" w:space="0" w:color="auto"/>
      </w:divBdr>
    </w:div>
    <w:div w:id="1276903689">
      <w:bodyDiv w:val="1"/>
      <w:marLeft w:val="0"/>
      <w:marRight w:val="0"/>
      <w:marTop w:val="0"/>
      <w:marBottom w:val="0"/>
      <w:divBdr>
        <w:top w:val="none" w:sz="0" w:space="0" w:color="auto"/>
        <w:left w:val="none" w:sz="0" w:space="0" w:color="auto"/>
        <w:bottom w:val="none" w:sz="0" w:space="0" w:color="auto"/>
        <w:right w:val="none" w:sz="0" w:space="0" w:color="auto"/>
      </w:divBdr>
    </w:div>
    <w:div w:id="1312324823">
      <w:bodyDiv w:val="1"/>
      <w:marLeft w:val="0"/>
      <w:marRight w:val="0"/>
      <w:marTop w:val="0"/>
      <w:marBottom w:val="0"/>
      <w:divBdr>
        <w:top w:val="none" w:sz="0" w:space="0" w:color="auto"/>
        <w:left w:val="none" w:sz="0" w:space="0" w:color="auto"/>
        <w:bottom w:val="none" w:sz="0" w:space="0" w:color="auto"/>
        <w:right w:val="none" w:sz="0" w:space="0" w:color="auto"/>
      </w:divBdr>
    </w:div>
    <w:div w:id="1317101653">
      <w:bodyDiv w:val="1"/>
      <w:marLeft w:val="0"/>
      <w:marRight w:val="0"/>
      <w:marTop w:val="0"/>
      <w:marBottom w:val="0"/>
      <w:divBdr>
        <w:top w:val="none" w:sz="0" w:space="0" w:color="auto"/>
        <w:left w:val="none" w:sz="0" w:space="0" w:color="auto"/>
        <w:bottom w:val="none" w:sz="0" w:space="0" w:color="auto"/>
        <w:right w:val="none" w:sz="0" w:space="0" w:color="auto"/>
      </w:divBdr>
    </w:div>
    <w:div w:id="1378628357">
      <w:bodyDiv w:val="1"/>
      <w:marLeft w:val="0"/>
      <w:marRight w:val="0"/>
      <w:marTop w:val="0"/>
      <w:marBottom w:val="0"/>
      <w:divBdr>
        <w:top w:val="none" w:sz="0" w:space="0" w:color="auto"/>
        <w:left w:val="none" w:sz="0" w:space="0" w:color="auto"/>
        <w:bottom w:val="none" w:sz="0" w:space="0" w:color="auto"/>
        <w:right w:val="none" w:sz="0" w:space="0" w:color="auto"/>
      </w:divBdr>
    </w:div>
    <w:div w:id="1432894101">
      <w:bodyDiv w:val="1"/>
      <w:marLeft w:val="0"/>
      <w:marRight w:val="0"/>
      <w:marTop w:val="0"/>
      <w:marBottom w:val="0"/>
      <w:divBdr>
        <w:top w:val="none" w:sz="0" w:space="0" w:color="auto"/>
        <w:left w:val="none" w:sz="0" w:space="0" w:color="auto"/>
        <w:bottom w:val="none" w:sz="0" w:space="0" w:color="auto"/>
        <w:right w:val="none" w:sz="0" w:space="0" w:color="auto"/>
      </w:divBdr>
    </w:div>
    <w:div w:id="1495953152">
      <w:bodyDiv w:val="1"/>
      <w:marLeft w:val="0"/>
      <w:marRight w:val="0"/>
      <w:marTop w:val="0"/>
      <w:marBottom w:val="0"/>
      <w:divBdr>
        <w:top w:val="none" w:sz="0" w:space="0" w:color="auto"/>
        <w:left w:val="none" w:sz="0" w:space="0" w:color="auto"/>
        <w:bottom w:val="none" w:sz="0" w:space="0" w:color="auto"/>
        <w:right w:val="none" w:sz="0" w:space="0" w:color="auto"/>
      </w:divBdr>
    </w:div>
    <w:div w:id="1503004300">
      <w:bodyDiv w:val="1"/>
      <w:marLeft w:val="0"/>
      <w:marRight w:val="0"/>
      <w:marTop w:val="0"/>
      <w:marBottom w:val="0"/>
      <w:divBdr>
        <w:top w:val="none" w:sz="0" w:space="0" w:color="auto"/>
        <w:left w:val="none" w:sz="0" w:space="0" w:color="auto"/>
        <w:bottom w:val="none" w:sz="0" w:space="0" w:color="auto"/>
        <w:right w:val="none" w:sz="0" w:space="0" w:color="auto"/>
      </w:divBdr>
    </w:div>
    <w:div w:id="1540167852">
      <w:bodyDiv w:val="1"/>
      <w:marLeft w:val="0"/>
      <w:marRight w:val="0"/>
      <w:marTop w:val="0"/>
      <w:marBottom w:val="0"/>
      <w:divBdr>
        <w:top w:val="none" w:sz="0" w:space="0" w:color="auto"/>
        <w:left w:val="none" w:sz="0" w:space="0" w:color="auto"/>
        <w:bottom w:val="none" w:sz="0" w:space="0" w:color="auto"/>
        <w:right w:val="none" w:sz="0" w:space="0" w:color="auto"/>
      </w:divBdr>
    </w:div>
    <w:div w:id="1559121778">
      <w:bodyDiv w:val="1"/>
      <w:marLeft w:val="0"/>
      <w:marRight w:val="0"/>
      <w:marTop w:val="0"/>
      <w:marBottom w:val="0"/>
      <w:divBdr>
        <w:top w:val="none" w:sz="0" w:space="0" w:color="auto"/>
        <w:left w:val="none" w:sz="0" w:space="0" w:color="auto"/>
        <w:bottom w:val="none" w:sz="0" w:space="0" w:color="auto"/>
        <w:right w:val="none" w:sz="0" w:space="0" w:color="auto"/>
      </w:divBdr>
    </w:div>
    <w:div w:id="1576863957">
      <w:bodyDiv w:val="1"/>
      <w:marLeft w:val="0"/>
      <w:marRight w:val="0"/>
      <w:marTop w:val="0"/>
      <w:marBottom w:val="0"/>
      <w:divBdr>
        <w:top w:val="none" w:sz="0" w:space="0" w:color="auto"/>
        <w:left w:val="none" w:sz="0" w:space="0" w:color="auto"/>
        <w:bottom w:val="none" w:sz="0" w:space="0" w:color="auto"/>
        <w:right w:val="none" w:sz="0" w:space="0" w:color="auto"/>
      </w:divBdr>
    </w:div>
    <w:div w:id="1591890610">
      <w:bodyDiv w:val="1"/>
      <w:marLeft w:val="0"/>
      <w:marRight w:val="0"/>
      <w:marTop w:val="0"/>
      <w:marBottom w:val="0"/>
      <w:divBdr>
        <w:top w:val="none" w:sz="0" w:space="0" w:color="auto"/>
        <w:left w:val="none" w:sz="0" w:space="0" w:color="auto"/>
        <w:bottom w:val="none" w:sz="0" w:space="0" w:color="auto"/>
        <w:right w:val="none" w:sz="0" w:space="0" w:color="auto"/>
      </w:divBdr>
    </w:div>
    <w:div w:id="1641768903">
      <w:bodyDiv w:val="1"/>
      <w:marLeft w:val="0"/>
      <w:marRight w:val="0"/>
      <w:marTop w:val="0"/>
      <w:marBottom w:val="0"/>
      <w:divBdr>
        <w:top w:val="none" w:sz="0" w:space="0" w:color="auto"/>
        <w:left w:val="none" w:sz="0" w:space="0" w:color="auto"/>
        <w:bottom w:val="none" w:sz="0" w:space="0" w:color="auto"/>
        <w:right w:val="none" w:sz="0" w:space="0" w:color="auto"/>
      </w:divBdr>
    </w:div>
    <w:div w:id="1684821022">
      <w:bodyDiv w:val="1"/>
      <w:marLeft w:val="0"/>
      <w:marRight w:val="0"/>
      <w:marTop w:val="0"/>
      <w:marBottom w:val="0"/>
      <w:divBdr>
        <w:top w:val="none" w:sz="0" w:space="0" w:color="auto"/>
        <w:left w:val="none" w:sz="0" w:space="0" w:color="auto"/>
        <w:bottom w:val="none" w:sz="0" w:space="0" w:color="auto"/>
        <w:right w:val="none" w:sz="0" w:space="0" w:color="auto"/>
      </w:divBdr>
    </w:div>
    <w:div w:id="1755123641">
      <w:bodyDiv w:val="1"/>
      <w:marLeft w:val="0"/>
      <w:marRight w:val="0"/>
      <w:marTop w:val="0"/>
      <w:marBottom w:val="0"/>
      <w:divBdr>
        <w:top w:val="none" w:sz="0" w:space="0" w:color="auto"/>
        <w:left w:val="none" w:sz="0" w:space="0" w:color="auto"/>
        <w:bottom w:val="none" w:sz="0" w:space="0" w:color="auto"/>
        <w:right w:val="none" w:sz="0" w:space="0" w:color="auto"/>
      </w:divBdr>
      <w:divsChild>
        <w:div w:id="901452964">
          <w:marLeft w:val="0"/>
          <w:marRight w:val="0"/>
          <w:marTop w:val="0"/>
          <w:marBottom w:val="0"/>
          <w:divBdr>
            <w:top w:val="none" w:sz="0" w:space="0" w:color="auto"/>
            <w:left w:val="none" w:sz="0" w:space="0" w:color="auto"/>
            <w:bottom w:val="none" w:sz="0" w:space="0" w:color="auto"/>
            <w:right w:val="none" w:sz="0" w:space="0" w:color="auto"/>
          </w:divBdr>
          <w:divsChild>
            <w:div w:id="16781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0219">
      <w:bodyDiv w:val="1"/>
      <w:marLeft w:val="0"/>
      <w:marRight w:val="0"/>
      <w:marTop w:val="0"/>
      <w:marBottom w:val="0"/>
      <w:divBdr>
        <w:top w:val="none" w:sz="0" w:space="0" w:color="auto"/>
        <w:left w:val="none" w:sz="0" w:space="0" w:color="auto"/>
        <w:bottom w:val="none" w:sz="0" w:space="0" w:color="auto"/>
        <w:right w:val="none" w:sz="0" w:space="0" w:color="auto"/>
      </w:divBdr>
    </w:div>
    <w:div w:id="1767916537">
      <w:bodyDiv w:val="1"/>
      <w:marLeft w:val="0"/>
      <w:marRight w:val="0"/>
      <w:marTop w:val="0"/>
      <w:marBottom w:val="0"/>
      <w:divBdr>
        <w:top w:val="none" w:sz="0" w:space="0" w:color="auto"/>
        <w:left w:val="none" w:sz="0" w:space="0" w:color="auto"/>
        <w:bottom w:val="none" w:sz="0" w:space="0" w:color="auto"/>
        <w:right w:val="none" w:sz="0" w:space="0" w:color="auto"/>
      </w:divBdr>
    </w:div>
    <w:div w:id="1768427573">
      <w:bodyDiv w:val="1"/>
      <w:marLeft w:val="0"/>
      <w:marRight w:val="0"/>
      <w:marTop w:val="0"/>
      <w:marBottom w:val="0"/>
      <w:divBdr>
        <w:top w:val="none" w:sz="0" w:space="0" w:color="auto"/>
        <w:left w:val="none" w:sz="0" w:space="0" w:color="auto"/>
        <w:bottom w:val="none" w:sz="0" w:space="0" w:color="auto"/>
        <w:right w:val="none" w:sz="0" w:space="0" w:color="auto"/>
      </w:divBdr>
    </w:div>
    <w:div w:id="1776169805">
      <w:bodyDiv w:val="1"/>
      <w:marLeft w:val="0"/>
      <w:marRight w:val="0"/>
      <w:marTop w:val="0"/>
      <w:marBottom w:val="0"/>
      <w:divBdr>
        <w:top w:val="none" w:sz="0" w:space="0" w:color="auto"/>
        <w:left w:val="none" w:sz="0" w:space="0" w:color="auto"/>
        <w:bottom w:val="none" w:sz="0" w:space="0" w:color="auto"/>
        <w:right w:val="none" w:sz="0" w:space="0" w:color="auto"/>
      </w:divBdr>
    </w:div>
    <w:div w:id="1851484797">
      <w:bodyDiv w:val="1"/>
      <w:marLeft w:val="0"/>
      <w:marRight w:val="0"/>
      <w:marTop w:val="0"/>
      <w:marBottom w:val="0"/>
      <w:divBdr>
        <w:top w:val="none" w:sz="0" w:space="0" w:color="auto"/>
        <w:left w:val="none" w:sz="0" w:space="0" w:color="auto"/>
        <w:bottom w:val="none" w:sz="0" w:space="0" w:color="auto"/>
        <w:right w:val="none" w:sz="0" w:space="0" w:color="auto"/>
      </w:divBdr>
    </w:div>
    <w:div w:id="1855680686">
      <w:bodyDiv w:val="1"/>
      <w:marLeft w:val="0"/>
      <w:marRight w:val="0"/>
      <w:marTop w:val="0"/>
      <w:marBottom w:val="0"/>
      <w:divBdr>
        <w:top w:val="none" w:sz="0" w:space="0" w:color="auto"/>
        <w:left w:val="none" w:sz="0" w:space="0" w:color="auto"/>
        <w:bottom w:val="none" w:sz="0" w:space="0" w:color="auto"/>
        <w:right w:val="none" w:sz="0" w:space="0" w:color="auto"/>
      </w:divBdr>
    </w:div>
    <w:div w:id="1954707304">
      <w:bodyDiv w:val="1"/>
      <w:marLeft w:val="0"/>
      <w:marRight w:val="0"/>
      <w:marTop w:val="0"/>
      <w:marBottom w:val="0"/>
      <w:divBdr>
        <w:top w:val="none" w:sz="0" w:space="0" w:color="auto"/>
        <w:left w:val="none" w:sz="0" w:space="0" w:color="auto"/>
        <w:bottom w:val="none" w:sz="0" w:space="0" w:color="auto"/>
        <w:right w:val="none" w:sz="0" w:space="0" w:color="auto"/>
      </w:divBdr>
    </w:div>
    <w:div w:id="2082286982">
      <w:bodyDiv w:val="1"/>
      <w:marLeft w:val="0"/>
      <w:marRight w:val="0"/>
      <w:marTop w:val="0"/>
      <w:marBottom w:val="0"/>
      <w:divBdr>
        <w:top w:val="none" w:sz="0" w:space="0" w:color="auto"/>
        <w:left w:val="none" w:sz="0" w:space="0" w:color="auto"/>
        <w:bottom w:val="none" w:sz="0" w:space="0" w:color="auto"/>
        <w:right w:val="none" w:sz="0" w:space="0" w:color="auto"/>
      </w:divBdr>
    </w:div>
    <w:div w:id="2087070199">
      <w:bodyDiv w:val="1"/>
      <w:marLeft w:val="0"/>
      <w:marRight w:val="0"/>
      <w:marTop w:val="0"/>
      <w:marBottom w:val="0"/>
      <w:divBdr>
        <w:top w:val="none" w:sz="0" w:space="0" w:color="auto"/>
        <w:left w:val="none" w:sz="0" w:space="0" w:color="auto"/>
        <w:bottom w:val="none" w:sz="0" w:space="0" w:color="auto"/>
        <w:right w:val="none" w:sz="0" w:space="0" w:color="auto"/>
      </w:divBdr>
    </w:div>
    <w:div w:id="2097705955">
      <w:bodyDiv w:val="1"/>
      <w:marLeft w:val="0"/>
      <w:marRight w:val="0"/>
      <w:marTop w:val="0"/>
      <w:marBottom w:val="0"/>
      <w:divBdr>
        <w:top w:val="none" w:sz="0" w:space="0" w:color="auto"/>
        <w:left w:val="none" w:sz="0" w:space="0" w:color="auto"/>
        <w:bottom w:val="none" w:sz="0" w:space="0" w:color="auto"/>
        <w:right w:val="none" w:sz="0" w:space="0" w:color="auto"/>
      </w:divBdr>
      <w:divsChild>
        <w:div w:id="306321323">
          <w:marLeft w:val="0"/>
          <w:marRight w:val="0"/>
          <w:marTop w:val="0"/>
          <w:marBottom w:val="0"/>
          <w:divBdr>
            <w:top w:val="none" w:sz="0" w:space="0" w:color="auto"/>
            <w:left w:val="none" w:sz="0" w:space="0" w:color="auto"/>
            <w:bottom w:val="none" w:sz="0" w:space="0" w:color="auto"/>
            <w:right w:val="none" w:sz="0" w:space="0" w:color="auto"/>
          </w:divBdr>
        </w:div>
        <w:div w:id="473834343">
          <w:marLeft w:val="0"/>
          <w:marRight w:val="0"/>
          <w:marTop w:val="0"/>
          <w:marBottom w:val="0"/>
          <w:divBdr>
            <w:top w:val="none" w:sz="0" w:space="0" w:color="auto"/>
            <w:left w:val="none" w:sz="0" w:space="0" w:color="auto"/>
            <w:bottom w:val="none" w:sz="0" w:space="0" w:color="auto"/>
            <w:right w:val="none" w:sz="0" w:space="0" w:color="auto"/>
          </w:divBdr>
        </w:div>
        <w:div w:id="717777770">
          <w:marLeft w:val="0"/>
          <w:marRight w:val="0"/>
          <w:marTop w:val="0"/>
          <w:marBottom w:val="0"/>
          <w:divBdr>
            <w:top w:val="none" w:sz="0" w:space="0" w:color="auto"/>
            <w:left w:val="none" w:sz="0" w:space="0" w:color="auto"/>
            <w:bottom w:val="none" w:sz="0" w:space="0" w:color="auto"/>
            <w:right w:val="none" w:sz="0" w:space="0" w:color="auto"/>
          </w:divBdr>
        </w:div>
        <w:div w:id="2014256744">
          <w:marLeft w:val="0"/>
          <w:marRight w:val="0"/>
          <w:marTop w:val="0"/>
          <w:marBottom w:val="0"/>
          <w:divBdr>
            <w:top w:val="none" w:sz="0" w:space="0" w:color="auto"/>
            <w:left w:val="none" w:sz="0" w:space="0" w:color="auto"/>
            <w:bottom w:val="none" w:sz="0" w:space="0" w:color="auto"/>
            <w:right w:val="none" w:sz="0" w:space="0" w:color="auto"/>
          </w:divBdr>
        </w:div>
      </w:divsChild>
    </w:div>
    <w:div w:id="2097941747">
      <w:bodyDiv w:val="1"/>
      <w:marLeft w:val="0"/>
      <w:marRight w:val="0"/>
      <w:marTop w:val="0"/>
      <w:marBottom w:val="0"/>
      <w:divBdr>
        <w:top w:val="none" w:sz="0" w:space="0" w:color="auto"/>
        <w:left w:val="none" w:sz="0" w:space="0" w:color="auto"/>
        <w:bottom w:val="none" w:sz="0" w:space="0" w:color="auto"/>
        <w:right w:val="none" w:sz="0" w:space="0" w:color="auto"/>
      </w:divBdr>
    </w:div>
    <w:div w:id="2104179524">
      <w:bodyDiv w:val="1"/>
      <w:marLeft w:val="0"/>
      <w:marRight w:val="0"/>
      <w:marTop w:val="0"/>
      <w:marBottom w:val="0"/>
      <w:divBdr>
        <w:top w:val="none" w:sz="0" w:space="0" w:color="auto"/>
        <w:left w:val="none" w:sz="0" w:space="0" w:color="auto"/>
        <w:bottom w:val="none" w:sz="0" w:space="0" w:color="auto"/>
        <w:right w:val="none" w:sz="0" w:space="0" w:color="auto"/>
      </w:divBdr>
    </w:div>
    <w:div w:id="2112041985">
      <w:bodyDiv w:val="1"/>
      <w:marLeft w:val="0"/>
      <w:marRight w:val="0"/>
      <w:marTop w:val="0"/>
      <w:marBottom w:val="0"/>
      <w:divBdr>
        <w:top w:val="none" w:sz="0" w:space="0" w:color="auto"/>
        <w:left w:val="none" w:sz="0" w:space="0" w:color="auto"/>
        <w:bottom w:val="none" w:sz="0" w:space="0" w:color="auto"/>
        <w:right w:val="none" w:sz="0" w:space="0" w:color="auto"/>
      </w:divBdr>
    </w:div>
    <w:div w:id="2114468298">
      <w:bodyDiv w:val="1"/>
      <w:marLeft w:val="0"/>
      <w:marRight w:val="0"/>
      <w:marTop w:val="0"/>
      <w:marBottom w:val="0"/>
      <w:divBdr>
        <w:top w:val="none" w:sz="0" w:space="0" w:color="auto"/>
        <w:left w:val="none" w:sz="0" w:space="0" w:color="auto"/>
        <w:bottom w:val="none" w:sz="0" w:space="0" w:color="auto"/>
        <w:right w:val="none" w:sz="0" w:space="0" w:color="auto"/>
      </w:divBdr>
    </w:div>
    <w:div w:id="21286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olt.n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m-coaching.org/agilescrumfundamentals"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www.mohamedelafrit.com/fad14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www.imie-paris.fr" TargetMode="External"/><Relationship Id="rId1" Type="http://schemas.openxmlformats.org/officeDocument/2006/relationships/hyperlink" Target="http://www.mohamedelafrit.com/as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ssagnetje\My%20Documents\Mod&#232;le%20D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945DA7-DB72-43A4-9E58-95D7E685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DSE.dot</Template>
  <TotalTime>4092</TotalTime>
  <Pages>1</Pages>
  <Words>8213</Words>
  <Characters>46820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Apprentissages et médiations pédagogique</vt:lpstr>
    </vt:vector>
  </TitlesOfParts>
  <Manager/>
  <Company/>
  <LinksUpToDate>false</LinksUpToDate>
  <CharactersWithSpaces>54924</CharactersWithSpaces>
  <SharedDoc>false</SharedDoc>
  <HyperlinkBase/>
  <HLinks>
    <vt:vector size="138" baseType="variant">
      <vt:variant>
        <vt:i4>1376305</vt:i4>
      </vt:variant>
      <vt:variant>
        <vt:i4>191</vt:i4>
      </vt:variant>
      <vt:variant>
        <vt:i4>0</vt:i4>
      </vt:variant>
      <vt:variant>
        <vt:i4>5</vt:i4>
      </vt:variant>
      <vt:variant>
        <vt:lpwstr/>
      </vt:variant>
      <vt:variant>
        <vt:lpwstr>_Toc390856757</vt:lpwstr>
      </vt:variant>
      <vt:variant>
        <vt:i4>1376305</vt:i4>
      </vt:variant>
      <vt:variant>
        <vt:i4>185</vt:i4>
      </vt:variant>
      <vt:variant>
        <vt:i4>0</vt:i4>
      </vt:variant>
      <vt:variant>
        <vt:i4>5</vt:i4>
      </vt:variant>
      <vt:variant>
        <vt:lpwstr/>
      </vt:variant>
      <vt:variant>
        <vt:lpwstr>_Toc390856756</vt:lpwstr>
      </vt:variant>
      <vt:variant>
        <vt:i4>1376305</vt:i4>
      </vt:variant>
      <vt:variant>
        <vt:i4>179</vt:i4>
      </vt:variant>
      <vt:variant>
        <vt:i4>0</vt:i4>
      </vt:variant>
      <vt:variant>
        <vt:i4>5</vt:i4>
      </vt:variant>
      <vt:variant>
        <vt:lpwstr/>
      </vt:variant>
      <vt:variant>
        <vt:lpwstr>_Toc390856755</vt:lpwstr>
      </vt:variant>
      <vt:variant>
        <vt:i4>1376305</vt:i4>
      </vt:variant>
      <vt:variant>
        <vt:i4>173</vt:i4>
      </vt:variant>
      <vt:variant>
        <vt:i4>0</vt:i4>
      </vt:variant>
      <vt:variant>
        <vt:i4>5</vt:i4>
      </vt:variant>
      <vt:variant>
        <vt:lpwstr/>
      </vt:variant>
      <vt:variant>
        <vt:lpwstr>_Toc390856754</vt:lpwstr>
      </vt:variant>
      <vt:variant>
        <vt:i4>1376305</vt:i4>
      </vt:variant>
      <vt:variant>
        <vt:i4>167</vt:i4>
      </vt:variant>
      <vt:variant>
        <vt:i4>0</vt:i4>
      </vt:variant>
      <vt:variant>
        <vt:i4>5</vt:i4>
      </vt:variant>
      <vt:variant>
        <vt:lpwstr/>
      </vt:variant>
      <vt:variant>
        <vt:lpwstr>_Toc390856753</vt:lpwstr>
      </vt:variant>
      <vt:variant>
        <vt:i4>1376305</vt:i4>
      </vt:variant>
      <vt:variant>
        <vt:i4>161</vt:i4>
      </vt:variant>
      <vt:variant>
        <vt:i4>0</vt:i4>
      </vt:variant>
      <vt:variant>
        <vt:i4>5</vt:i4>
      </vt:variant>
      <vt:variant>
        <vt:lpwstr/>
      </vt:variant>
      <vt:variant>
        <vt:lpwstr>_Toc390856752</vt:lpwstr>
      </vt:variant>
      <vt:variant>
        <vt:i4>1376305</vt:i4>
      </vt:variant>
      <vt:variant>
        <vt:i4>155</vt:i4>
      </vt:variant>
      <vt:variant>
        <vt:i4>0</vt:i4>
      </vt:variant>
      <vt:variant>
        <vt:i4>5</vt:i4>
      </vt:variant>
      <vt:variant>
        <vt:lpwstr/>
      </vt:variant>
      <vt:variant>
        <vt:lpwstr>_Toc390856751</vt:lpwstr>
      </vt:variant>
      <vt:variant>
        <vt:i4>1376305</vt:i4>
      </vt:variant>
      <vt:variant>
        <vt:i4>149</vt:i4>
      </vt:variant>
      <vt:variant>
        <vt:i4>0</vt:i4>
      </vt:variant>
      <vt:variant>
        <vt:i4>5</vt:i4>
      </vt:variant>
      <vt:variant>
        <vt:lpwstr/>
      </vt:variant>
      <vt:variant>
        <vt:lpwstr>_Toc390856750</vt:lpwstr>
      </vt:variant>
      <vt:variant>
        <vt:i4>1310769</vt:i4>
      </vt:variant>
      <vt:variant>
        <vt:i4>143</vt:i4>
      </vt:variant>
      <vt:variant>
        <vt:i4>0</vt:i4>
      </vt:variant>
      <vt:variant>
        <vt:i4>5</vt:i4>
      </vt:variant>
      <vt:variant>
        <vt:lpwstr/>
      </vt:variant>
      <vt:variant>
        <vt:lpwstr>_Toc390856749</vt:lpwstr>
      </vt:variant>
      <vt:variant>
        <vt:i4>1310769</vt:i4>
      </vt:variant>
      <vt:variant>
        <vt:i4>137</vt:i4>
      </vt:variant>
      <vt:variant>
        <vt:i4>0</vt:i4>
      </vt:variant>
      <vt:variant>
        <vt:i4>5</vt:i4>
      </vt:variant>
      <vt:variant>
        <vt:lpwstr/>
      </vt:variant>
      <vt:variant>
        <vt:lpwstr>_Toc390856748</vt:lpwstr>
      </vt:variant>
      <vt:variant>
        <vt:i4>1310769</vt:i4>
      </vt:variant>
      <vt:variant>
        <vt:i4>131</vt:i4>
      </vt:variant>
      <vt:variant>
        <vt:i4>0</vt:i4>
      </vt:variant>
      <vt:variant>
        <vt:i4>5</vt:i4>
      </vt:variant>
      <vt:variant>
        <vt:lpwstr/>
      </vt:variant>
      <vt:variant>
        <vt:lpwstr>_Toc390856747</vt:lpwstr>
      </vt:variant>
      <vt:variant>
        <vt:i4>1310769</vt:i4>
      </vt:variant>
      <vt:variant>
        <vt:i4>125</vt:i4>
      </vt:variant>
      <vt:variant>
        <vt:i4>0</vt:i4>
      </vt:variant>
      <vt:variant>
        <vt:i4>5</vt:i4>
      </vt:variant>
      <vt:variant>
        <vt:lpwstr/>
      </vt:variant>
      <vt:variant>
        <vt:lpwstr>_Toc390856746</vt:lpwstr>
      </vt:variant>
      <vt:variant>
        <vt:i4>1310769</vt:i4>
      </vt:variant>
      <vt:variant>
        <vt:i4>119</vt:i4>
      </vt:variant>
      <vt:variant>
        <vt:i4>0</vt:i4>
      </vt:variant>
      <vt:variant>
        <vt:i4>5</vt:i4>
      </vt:variant>
      <vt:variant>
        <vt:lpwstr/>
      </vt:variant>
      <vt:variant>
        <vt:lpwstr>_Toc390856745</vt:lpwstr>
      </vt:variant>
      <vt:variant>
        <vt:i4>1310769</vt:i4>
      </vt:variant>
      <vt:variant>
        <vt:i4>113</vt:i4>
      </vt:variant>
      <vt:variant>
        <vt:i4>0</vt:i4>
      </vt:variant>
      <vt:variant>
        <vt:i4>5</vt:i4>
      </vt:variant>
      <vt:variant>
        <vt:lpwstr/>
      </vt:variant>
      <vt:variant>
        <vt:lpwstr>_Toc390856744</vt:lpwstr>
      </vt:variant>
      <vt:variant>
        <vt:i4>1310769</vt:i4>
      </vt:variant>
      <vt:variant>
        <vt:i4>107</vt:i4>
      </vt:variant>
      <vt:variant>
        <vt:i4>0</vt:i4>
      </vt:variant>
      <vt:variant>
        <vt:i4>5</vt:i4>
      </vt:variant>
      <vt:variant>
        <vt:lpwstr/>
      </vt:variant>
      <vt:variant>
        <vt:lpwstr>_Toc390856743</vt:lpwstr>
      </vt:variant>
      <vt:variant>
        <vt:i4>1310769</vt:i4>
      </vt:variant>
      <vt:variant>
        <vt:i4>101</vt:i4>
      </vt:variant>
      <vt:variant>
        <vt:i4>0</vt:i4>
      </vt:variant>
      <vt:variant>
        <vt:i4>5</vt:i4>
      </vt:variant>
      <vt:variant>
        <vt:lpwstr/>
      </vt:variant>
      <vt:variant>
        <vt:lpwstr>_Toc390856742</vt:lpwstr>
      </vt:variant>
      <vt:variant>
        <vt:i4>1310769</vt:i4>
      </vt:variant>
      <vt:variant>
        <vt:i4>95</vt:i4>
      </vt:variant>
      <vt:variant>
        <vt:i4>0</vt:i4>
      </vt:variant>
      <vt:variant>
        <vt:i4>5</vt:i4>
      </vt:variant>
      <vt:variant>
        <vt:lpwstr/>
      </vt:variant>
      <vt:variant>
        <vt:lpwstr>_Toc390856741</vt:lpwstr>
      </vt:variant>
      <vt:variant>
        <vt:i4>1310769</vt:i4>
      </vt:variant>
      <vt:variant>
        <vt:i4>89</vt:i4>
      </vt:variant>
      <vt:variant>
        <vt:i4>0</vt:i4>
      </vt:variant>
      <vt:variant>
        <vt:i4>5</vt:i4>
      </vt:variant>
      <vt:variant>
        <vt:lpwstr/>
      </vt:variant>
      <vt:variant>
        <vt:lpwstr>_Toc390856740</vt:lpwstr>
      </vt:variant>
      <vt:variant>
        <vt:i4>1245233</vt:i4>
      </vt:variant>
      <vt:variant>
        <vt:i4>83</vt:i4>
      </vt:variant>
      <vt:variant>
        <vt:i4>0</vt:i4>
      </vt:variant>
      <vt:variant>
        <vt:i4>5</vt:i4>
      </vt:variant>
      <vt:variant>
        <vt:lpwstr/>
      </vt:variant>
      <vt:variant>
        <vt:lpwstr>_Toc390856739</vt:lpwstr>
      </vt:variant>
      <vt:variant>
        <vt:i4>1245233</vt:i4>
      </vt:variant>
      <vt:variant>
        <vt:i4>77</vt:i4>
      </vt:variant>
      <vt:variant>
        <vt:i4>0</vt:i4>
      </vt:variant>
      <vt:variant>
        <vt:i4>5</vt:i4>
      </vt:variant>
      <vt:variant>
        <vt:lpwstr/>
      </vt:variant>
      <vt:variant>
        <vt:lpwstr>_Toc390856738</vt:lpwstr>
      </vt:variant>
      <vt:variant>
        <vt:i4>1245233</vt:i4>
      </vt:variant>
      <vt:variant>
        <vt:i4>71</vt:i4>
      </vt:variant>
      <vt:variant>
        <vt:i4>0</vt:i4>
      </vt:variant>
      <vt:variant>
        <vt:i4>5</vt:i4>
      </vt:variant>
      <vt:variant>
        <vt:lpwstr/>
      </vt:variant>
      <vt:variant>
        <vt:lpwstr>_Toc390856737</vt:lpwstr>
      </vt:variant>
      <vt:variant>
        <vt:i4>7274601</vt:i4>
      </vt:variant>
      <vt:variant>
        <vt:i4>66</vt:i4>
      </vt:variant>
      <vt:variant>
        <vt:i4>0</vt:i4>
      </vt:variant>
      <vt:variant>
        <vt:i4>5</vt:i4>
      </vt:variant>
      <vt:variant>
        <vt:lpwstr>http://www.melafrit.com/education/CNAM/NFE109/</vt:lpwstr>
      </vt:variant>
      <vt:variant>
        <vt:lpwstr/>
      </vt:variant>
      <vt:variant>
        <vt:i4>7274601</vt:i4>
      </vt:variant>
      <vt:variant>
        <vt:i4>12</vt:i4>
      </vt:variant>
      <vt:variant>
        <vt:i4>0</vt:i4>
      </vt:variant>
      <vt:variant>
        <vt:i4>5</vt:i4>
      </vt:variant>
      <vt:variant>
        <vt:lpwstr>http://www.melafrit.com/education/CNAM/NFE109/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Apprentissages et médiations pédagogique</dc:title>
  <dc:subject/>
  <dc:creator>Mohamed Amine EL AFRIT</dc:creator>
  <cp:keywords>Apprentissages et médiations pédagogique</cp:keywords>
  <dc:description/>
  <cp:lastModifiedBy>EL AFRIT Mohamed Amine</cp:lastModifiedBy>
  <cp:revision>202</cp:revision>
  <cp:lastPrinted>2025-06-24T23:50:00Z</cp:lastPrinted>
  <dcterms:created xsi:type="dcterms:W3CDTF">2016-09-30T15:08:00Z</dcterms:created>
  <dcterms:modified xsi:type="dcterms:W3CDTF">2025-06-24T23:58:00Z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de Document">
    <vt:lpwstr>Rapport</vt:lpwstr>
  </property>
  <property fmtid="{D5CDD505-2E9C-101B-9397-08002B2CF9AE}" pid="3" name="Titre">
    <vt:lpwstr>Rapport sur l'apprentissages et la médiations pédagogique</vt:lpwstr>
  </property>
  <property fmtid="{D5CDD505-2E9C-101B-9397-08002B2CF9AE}" pid="4" name="Projet">
    <vt:lpwstr>Responsable de projets de formation</vt:lpwstr>
  </property>
  <property fmtid="{D5CDD505-2E9C-101B-9397-08002B2CF9AE}" pid="5" name="DateCreation">
    <vt:filetime>2025-05-16T10:00:00Z</vt:filetime>
  </property>
  <property fmtid="{D5CDD505-2E9C-101B-9397-08002B2CF9AE}" pid="6" name="Department">
    <vt:lpwstr>FOAP</vt:lpwstr>
  </property>
  <property fmtid="{D5CDD505-2E9C-101B-9397-08002B2CF9AE}" pid="7" name="Client">
    <vt:lpwstr>CNAM</vt:lpwstr>
  </property>
  <property fmtid="{D5CDD505-2E9C-101B-9397-08002B2CF9AE}" pid="8" name="Destination">
    <vt:lpwstr>FAD140</vt:lpwstr>
  </property>
  <property fmtid="{D5CDD505-2E9C-101B-9397-08002B2CF9AE}" pid="9" name="ZOTERO_PREF_1">
    <vt:lpwstr>&lt;data data-version="3" zotero-version="6.0.36"&gt;&lt;session id="kAFuGyku"/&gt;&lt;style id="http://www.zotero.org/styles/ieee" locale="fr-FR" hasBibliography="1" bibliographyStyleHasBeenSet="1"/&gt;&lt;prefs&gt;&lt;pref name="fieldType" value="Field"/&gt;&lt;pref name="storeReferenc</vt:lpwstr>
  </property>
  <property fmtid="{D5CDD505-2E9C-101B-9397-08002B2CF9AE}" pid="10" name="ZOTERO_PREF_2">
    <vt:lpwstr>es" value="true"/&gt;&lt;pref name="automaticJournalAbbreviations" value="true"/&gt;&lt;/prefs&gt;&lt;/data&gt;</vt:lpwstr>
  </property>
</Properties>
</file>